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98" w:rsidRPr="00520252" w:rsidRDefault="00C17C0F" w:rsidP="00234598">
      <w:pPr>
        <w:widowControl/>
        <w:tabs>
          <w:tab w:val="left" w:pos="4095"/>
        </w:tabs>
        <w:jc w:val="center"/>
        <w:rPr>
          <w:rFonts w:ascii="Times New Roman" w:eastAsia="MS Mincho" w:hAnsi="Times New Roman" w:cs="Times New Roman"/>
          <w:b/>
          <w:color w:val="auto"/>
          <w:sz w:val="28"/>
          <w:szCs w:val="20"/>
          <w:lang w:eastAsia="en-US" w:bidi="ar-SA"/>
        </w:rPr>
      </w:pPr>
      <w:r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  <w:r w:rsidR="00FE56F3"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  <w:t>Проект!</w:t>
      </w:r>
      <w:r w:rsidRPr="00520252">
        <w:rPr>
          <w:rFonts w:ascii="Times New Roman" w:eastAsia="MS Mincho" w:hAnsi="Times New Roman" w:cs="Times New Roman"/>
          <w:color w:val="auto"/>
          <w:sz w:val="28"/>
          <w:szCs w:val="20"/>
          <w:lang w:eastAsia="en-US" w:bidi="ar-SA"/>
        </w:rPr>
        <w:tab/>
      </w:r>
    </w:p>
    <w:p w:rsidR="00234598" w:rsidRPr="00520252" w:rsidRDefault="00234598" w:rsidP="00234598">
      <w:pPr>
        <w:widowControl/>
        <w:tabs>
          <w:tab w:val="left" w:pos="4095"/>
        </w:tabs>
        <w:jc w:val="center"/>
        <w:rPr>
          <w:rFonts w:ascii="Times New Roman" w:eastAsia="MS Mincho" w:hAnsi="Times New Roman" w:cs="Times New Roman"/>
          <w:b/>
          <w:color w:val="auto"/>
          <w:sz w:val="28"/>
          <w:szCs w:val="20"/>
          <w:lang w:eastAsia="en-US" w:bidi="ar-SA"/>
        </w:rPr>
      </w:pPr>
      <w:r w:rsidRPr="00520252">
        <w:rPr>
          <w:rFonts w:ascii="Times New Roman" w:eastAsia="MS Mincho" w:hAnsi="Times New Roman" w:cs="Times New Roman"/>
          <w:b/>
          <w:color w:val="auto"/>
          <w:sz w:val="28"/>
          <w:szCs w:val="20"/>
          <w:lang w:eastAsia="en-US" w:bidi="ar-SA"/>
        </w:rPr>
        <w:t>МИНИСТЕРСТВО НА РЕГИОНАЛНОТО РАЗВИТИЕ</w:t>
      </w:r>
    </w:p>
    <w:p w:rsidR="00234598" w:rsidRPr="00520252" w:rsidRDefault="00234598" w:rsidP="00234598">
      <w:pPr>
        <w:widowControl/>
        <w:pBdr>
          <w:bottom w:val="single" w:sz="4" w:space="1" w:color="auto"/>
        </w:pBdr>
        <w:tabs>
          <w:tab w:val="left" w:pos="4095"/>
        </w:tabs>
        <w:jc w:val="center"/>
        <w:rPr>
          <w:rFonts w:ascii="Times New Roman" w:eastAsia="MS Mincho" w:hAnsi="Times New Roman" w:cs="Times New Roman"/>
          <w:b/>
          <w:color w:val="auto"/>
          <w:sz w:val="28"/>
          <w:szCs w:val="20"/>
          <w:lang w:eastAsia="en-US" w:bidi="ar-SA"/>
        </w:rPr>
      </w:pPr>
      <w:r w:rsidRPr="00520252">
        <w:rPr>
          <w:rFonts w:ascii="Times New Roman" w:eastAsia="MS Mincho" w:hAnsi="Times New Roman" w:cs="Times New Roman"/>
          <w:b/>
          <w:color w:val="auto"/>
          <w:sz w:val="28"/>
          <w:szCs w:val="20"/>
          <w:lang w:eastAsia="en-US" w:bidi="ar-SA"/>
        </w:rPr>
        <w:t>И БЛАГОУСТРОЙСТВОТО</w:t>
      </w:r>
    </w:p>
    <w:p w:rsidR="00234598" w:rsidRPr="00520252" w:rsidRDefault="00234598" w:rsidP="00234598">
      <w:pPr>
        <w:widowControl/>
        <w:jc w:val="both"/>
        <w:rPr>
          <w:rFonts w:ascii="Times New Roman" w:eastAsia="MS Mincho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234598" w:rsidRPr="00520252" w:rsidRDefault="00234598" w:rsidP="00234598">
      <w:pPr>
        <w:widowControl/>
        <w:ind w:left="-288" w:firstLine="994"/>
        <w:jc w:val="both"/>
        <w:rPr>
          <w:rFonts w:ascii="Times New Roman" w:eastAsia="MS Mincho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34598" w:rsidRPr="00520252" w:rsidRDefault="00234598" w:rsidP="00234598">
      <w:pPr>
        <w:pStyle w:val="Bodytext30"/>
        <w:shd w:val="clear" w:color="auto" w:fill="auto"/>
        <w:spacing w:after="600" w:line="475" w:lineRule="exact"/>
        <w:ind w:left="14"/>
        <w:jc w:val="both"/>
      </w:pPr>
      <w:r w:rsidRPr="00520252">
        <w:t xml:space="preserve">Наредба за изменение </w:t>
      </w:r>
      <w:r w:rsidR="00C90394" w:rsidRPr="00520252">
        <w:t xml:space="preserve">и допълнение </w:t>
      </w:r>
      <w:r w:rsidRPr="00520252">
        <w:t>на Наредба № РД – 02 – 20 - 4 от</w:t>
      </w:r>
      <w:r w:rsidRPr="00520252">
        <w:br/>
        <w:t>2016 г. за предоставяне на услуги от кадастралната карта и кадастралните регистри (</w:t>
      </w:r>
      <w:proofErr w:type="spellStart"/>
      <w:r w:rsidRPr="00520252">
        <w:t>oбн</w:t>
      </w:r>
      <w:proofErr w:type="spellEnd"/>
      <w:r w:rsidRPr="00520252">
        <w:t>. ДВ, бр. 83 от 2016 г., изм. и доп. ДВ, бр. 88 от 2017 г.</w:t>
      </w:r>
      <w:r w:rsidR="00EB44CB" w:rsidRPr="00520252">
        <w:t>, изм. ДВ, бр. 8 от 2019 г.</w:t>
      </w:r>
      <w:r w:rsidRPr="00520252">
        <w:t>)</w:t>
      </w:r>
    </w:p>
    <w:p w:rsidR="00FE56F3" w:rsidRPr="00520252" w:rsidRDefault="00234598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234598" w:rsidRPr="00520252" w:rsidRDefault="00234598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1. </w:t>
      </w:r>
      <w:r w:rsidR="001B4CC2" w:rsidRPr="00520252">
        <w:rPr>
          <w:rFonts w:ascii="Times New Roman" w:eastAsia="Times New Roman" w:hAnsi="Times New Roman" w:cs="Times New Roman"/>
          <w:color w:val="auto"/>
          <w:lang w:bidi="ar-SA"/>
        </w:rPr>
        <w:t>В чл. 1, ал. 2 се създава т</w:t>
      </w:r>
      <w:r w:rsidR="002505A1" w:rsidRPr="0052025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B4CC2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3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234598" w:rsidRPr="00520252" w:rsidRDefault="00234598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  <w:t>„</w:t>
      </w:r>
      <w:r w:rsidR="001B4CC2" w:rsidRPr="00520252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B4CC2" w:rsidRPr="00520252">
        <w:rPr>
          <w:rFonts w:ascii="Times New Roman" w:eastAsia="Times New Roman" w:hAnsi="Times New Roman" w:cs="Times New Roman"/>
          <w:color w:val="auto"/>
          <w:lang w:bidi="ar-SA"/>
        </w:rPr>
        <w:t>условията и редът за осъществяване и прекратяване на дейността по административно обслужване</w:t>
      </w:r>
      <w:r w:rsidR="0031031A" w:rsidRPr="0052025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1B4CC2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от лицата, придобили правоспособност по реда на ЗКИР, контролът, осъществяван от Агенцията по геодезия, картография и кадастър върху дейността на правоспособните лица и видовете документи, които те издават от името на Агенцията по геодезия, картография и кадастър.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“</w:t>
      </w:r>
    </w:p>
    <w:p w:rsidR="00FE56F3" w:rsidRPr="00520252" w:rsidRDefault="001B4CC2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B5147A" w:rsidRPr="00520252" w:rsidRDefault="001B4CC2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2. </w:t>
      </w:r>
      <w:r w:rsidR="00B5147A" w:rsidRPr="00520252">
        <w:rPr>
          <w:rFonts w:ascii="Times New Roman" w:eastAsia="Times New Roman" w:hAnsi="Times New Roman" w:cs="Times New Roman"/>
          <w:color w:val="auto"/>
          <w:lang w:bidi="ar-SA"/>
        </w:rPr>
        <w:t>В чл. 6, ал. 3, думите „име, ЕГН и лична карта“ се заменят с „документ за самоличност“.</w:t>
      </w:r>
    </w:p>
    <w:p w:rsidR="00FE56F3" w:rsidRPr="00520252" w:rsidRDefault="00B5147A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</w:p>
    <w:p w:rsidR="002A1531" w:rsidRPr="00520252" w:rsidRDefault="00B5147A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3. </w:t>
      </w:r>
      <w:r w:rsidR="002A1531" w:rsidRPr="00520252">
        <w:rPr>
          <w:rFonts w:ascii="Times New Roman" w:eastAsia="Times New Roman" w:hAnsi="Times New Roman" w:cs="Times New Roman"/>
          <w:color w:val="auto"/>
          <w:lang w:bidi="ar-SA"/>
        </w:rPr>
        <w:t>В чл. 11, ал. 1 се изменя така:</w:t>
      </w:r>
    </w:p>
    <w:p w:rsidR="001B4CC2" w:rsidRPr="00520252" w:rsidRDefault="002A1531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„(1) </w:t>
      </w:r>
      <w:r w:rsidR="00AD61FA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Официалните документи се издават и авторизират от началника на службата по геодезия, картография и кадастър, изпълнителния директор на Агенцията по геодезия, картография и кадастър или </w:t>
      </w:r>
      <w:proofErr w:type="spellStart"/>
      <w:r w:rsidR="00AD61FA"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</w:t>
      </w:r>
      <w:proofErr w:type="spellEnd"/>
      <w:r w:rsidR="00AD61FA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от него служители за територията на цялата страна, от  </w:t>
      </w:r>
      <w:proofErr w:type="spellStart"/>
      <w:r w:rsidR="00AD61FA"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</w:t>
      </w:r>
      <w:proofErr w:type="spellEnd"/>
      <w:r w:rsidR="00AD61FA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лица по чл. 30, ал. 4 и чл. 35, ал. 4, и от лицата по чл. 36а, ал. 1.“</w:t>
      </w:r>
    </w:p>
    <w:p w:rsidR="00FE56F3" w:rsidRPr="00520252" w:rsidRDefault="00B52210" w:rsidP="0023459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663423" w:rsidRPr="00520252" w:rsidRDefault="00B52210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4.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чл. 12</w:t>
      </w:r>
      <w:r w:rsidR="005366A7" w:rsidRPr="0052025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66342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366A7" w:rsidRPr="00520252">
        <w:rPr>
          <w:rFonts w:ascii="Times New Roman" w:eastAsia="Times New Roman" w:hAnsi="Times New Roman" w:cs="Times New Roman"/>
          <w:color w:val="auto"/>
          <w:lang w:bidi="ar-SA"/>
        </w:rPr>
        <w:t>ал. 2 и 3 се отменят.</w:t>
      </w:r>
    </w:p>
    <w:p w:rsidR="00FE56F3" w:rsidRPr="00520252" w:rsidRDefault="00663423" w:rsidP="0014784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47848" w:rsidRPr="00520252" w:rsidRDefault="00663423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5.</w:t>
      </w:r>
      <w:r w:rsidR="002D16EE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2D16EE" w:rsidRPr="00520252">
        <w:rPr>
          <w:rFonts w:ascii="Times New Roman" w:eastAsia="Times New Roman" w:hAnsi="Times New Roman" w:cs="Times New Roman"/>
          <w:color w:val="auto"/>
          <w:lang w:bidi="ar-SA"/>
        </w:rPr>
        <w:t>В чл. 14, ал. 2 и 3 се изменят така:</w:t>
      </w:r>
    </w:p>
    <w:p w:rsidR="00147848" w:rsidRPr="00520252" w:rsidRDefault="002D16EE" w:rsidP="0014784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  <w:t>„</w:t>
      </w:r>
      <w:r w:rsidR="00147848"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t xml:space="preserve">(2) За изпълнение на услуга, при подаване на заявление се прилагат документи или идентификационни данни за документите, в случай че за същите има създадени регистри на държавната или общинската администрация или с тях се удостоверяват обстоятелства, които се съдържат в база данни на държавната или </w:t>
      </w:r>
      <w:r w:rsidR="00147848"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lastRenderedPageBreak/>
        <w:t xml:space="preserve">общинската администрация. Документите, които заявителят прилага, и тези които се получават по служебен път, са посочени в приложения № 1 и 2.  </w:t>
      </w:r>
    </w:p>
    <w:p w:rsidR="002D16EE" w:rsidRPr="00520252" w:rsidRDefault="00147848" w:rsidP="0014784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tab/>
        <w:t>(3) Когато е налице обективна невъзможност за получаване на съответните документи по служебен път, Агенцията по геодезия, картография и кадастър може да ги поиска от заявителя, който е задължен да ги представи.</w:t>
      </w:r>
      <w:r w:rsidRPr="00520252">
        <w:rPr>
          <w:rFonts w:ascii="Times New Roman" w:eastAsia="Times New Roman" w:hAnsi="Times New Roman" w:cs="Times New Roman"/>
          <w:color w:val="auto"/>
          <w:shd w:val="clear" w:color="auto" w:fill="FEFEFE"/>
          <w:lang w:eastAsia="en-US" w:bidi="ar-SA"/>
        </w:rPr>
        <w:t>“</w:t>
      </w:r>
    </w:p>
    <w:p w:rsidR="00FE56F3" w:rsidRPr="00520252" w:rsidRDefault="00456A0E" w:rsidP="00147848">
      <w:pPr>
        <w:widowControl/>
        <w:spacing w:line="360" w:lineRule="auto"/>
        <w:ind w:right="2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47848" w:rsidRPr="00520252" w:rsidRDefault="00456A0E" w:rsidP="00FE56F3">
      <w:pPr>
        <w:widowControl/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6.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чл.</w:t>
      </w: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16 се</w:t>
      </w:r>
      <w:r w:rsidR="004F4B09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правят следните изменения и допълнения:</w:t>
      </w:r>
    </w:p>
    <w:p w:rsidR="00DB73CD" w:rsidRPr="00520252" w:rsidRDefault="00DB73CD" w:rsidP="00FE04A1">
      <w:pPr>
        <w:pStyle w:val="ListParagraph"/>
        <w:widowControl/>
        <w:numPr>
          <w:ilvl w:val="0"/>
          <w:numId w:val="4"/>
        </w:numPr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Досегашният текст става ал. 1 и в него:</w:t>
      </w:r>
    </w:p>
    <w:p w:rsidR="004F4B09" w:rsidRPr="00520252" w:rsidRDefault="00DB73CD" w:rsidP="007B2BC2">
      <w:pPr>
        <w:pStyle w:val="ListParagraph"/>
        <w:widowControl/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а) в </w:t>
      </w:r>
      <w:r w:rsidR="004F4B09" w:rsidRPr="00520252">
        <w:rPr>
          <w:rFonts w:ascii="Times New Roman" w:eastAsia="Times New Roman" w:hAnsi="Times New Roman" w:cs="Times New Roman"/>
          <w:color w:val="auto"/>
          <w:lang w:bidi="ar-SA"/>
        </w:rPr>
        <w:t>т. 3</w:t>
      </w:r>
      <w:r w:rsidR="00FE04A1" w:rsidRPr="0052025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4F4B09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след думата „име“ се поставя наклонена черта и се добавя „наименование“</w:t>
      </w:r>
      <w:r w:rsidR="00FE04A1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="004F4B09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абревиатурата „ЕГН“ се заменя с „единен граждански номер“.</w:t>
      </w:r>
    </w:p>
    <w:p w:rsidR="004F4B09" w:rsidRPr="00520252" w:rsidRDefault="00DB73CD" w:rsidP="007B2BC2">
      <w:pPr>
        <w:pStyle w:val="ListParagraph"/>
        <w:widowControl/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б) в</w:t>
      </w:r>
      <w:r w:rsidR="004F4B09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т. 12, </w:t>
      </w:r>
      <w:r w:rsidR="00C93F8A" w:rsidRPr="00520252">
        <w:rPr>
          <w:rFonts w:ascii="Times New Roman" w:eastAsia="Times New Roman" w:hAnsi="Times New Roman" w:cs="Times New Roman"/>
          <w:color w:val="auto"/>
          <w:lang w:bidi="ar-SA"/>
        </w:rPr>
        <w:t>абревиатурата „ЕГН“ се заменя с „единен граждански номер“</w:t>
      </w:r>
      <w:r w:rsidR="00FE04A1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и думите „чл. 14, ал. 3“ се заменят с „чл. 26, ал. 1“</w:t>
      </w:r>
      <w:r w:rsidR="00FB69BD" w:rsidRPr="0052025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B69BD" w:rsidRPr="00520252" w:rsidRDefault="00FB69BD" w:rsidP="004F4B09">
      <w:pPr>
        <w:pStyle w:val="ListParagraph"/>
        <w:widowControl/>
        <w:numPr>
          <w:ilvl w:val="0"/>
          <w:numId w:val="4"/>
        </w:numPr>
        <w:tabs>
          <w:tab w:val="left" w:pos="1134"/>
        </w:tabs>
        <w:spacing w:line="360" w:lineRule="auto"/>
        <w:ind w:left="709" w:right="254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Създава се ал. 2:</w:t>
      </w:r>
    </w:p>
    <w:p w:rsidR="00FB69BD" w:rsidRPr="00520252" w:rsidRDefault="00FB69BD" w:rsidP="00CB4DBA">
      <w:pPr>
        <w:pStyle w:val="ListParagraph"/>
        <w:widowControl/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</w:t>
      </w:r>
      <w:r w:rsidR="00CB4DBA" w:rsidRPr="00520252">
        <w:rPr>
          <w:rFonts w:ascii="Times New Roman" w:eastAsia="Times New Roman" w:hAnsi="Times New Roman" w:cs="Times New Roman"/>
          <w:color w:val="auto"/>
          <w:lang w:bidi="ar-SA"/>
        </w:rPr>
        <w:t>(2) Проектът за изменение на кадастралната карта и кадастралните регистри, документите и материалите, изработени в цифров вид, се подписват с квалифициран електронен подпис от правоспособното лице.“</w:t>
      </w:r>
    </w:p>
    <w:p w:rsidR="00FE56F3" w:rsidRPr="00520252" w:rsidRDefault="00FE56F3" w:rsidP="00CB4DBA">
      <w:pPr>
        <w:pStyle w:val="ListParagraph"/>
        <w:widowControl/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2607C" w:rsidRPr="00520252" w:rsidRDefault="0082607C" w:rsidP="00CB4DBA">
      <w:pPr>
        <w:pStyle w:val="ListParagraph"/>
        <w:widowControl/>
        <w:tabs>
          <w:tab w:val="left" w:pos="1134"/>
        </w:tabs>
        <w:spacing w:line="360" w:lineRule="auto"/>
        <w:ind w:left="0" w:right="254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7.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В чл. 17, ал. 1 се изменя така:</w:t>
      </w:r>
    </w:p>
    <w:p w:rsidR="0082607C" w:rsidRPr="00520252" w:rsidRDefault="0082607C" w:rsidP="0082607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„(1) Заявленията се въвеждат и регистрират в административната информационна система от заявителя, от служител на службата по геодезия, картография и кадастър, от </w:t>
      </w:r>
      <w:proofErr w:type="spellStart"/>
      <w:r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оправомощено</w:t>
      </w:r>
      <w:proofErr w:type="spellEnd"/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лице по чл. 30, ал. 4 и чл. 35, ал. 4, и от лице по чл. 36а, ал. 1.“</w:t>
      </w:r>
    </w:p>
    <w:p w:rsidR="00FE56F3" w:rsidRPr="00520252" w:rsidRDefault="00FE56F3" w:rsidP="0082607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2607C" w:rsidRPr="00520252" w:rsidRDefault="0082607C" w:rsidP="0082607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8. </w:t>
      </w:r>
      <w:r w:rsidR="008739C6" w:rsidRPr="00520252">
        <w:rPr>
          <w:rFonts w:ascii="Times New Roman" w:eastAsia="Times New Roman" w:hAnsi="Times New Roman" w:cs="Times New Roman"/>
          <w:color w:val="auto"/>
          <w:lang w:bidi="ar-SA"/>
        </w:rPr>
        <w:t>В чл. 18, ал. 2 се изменя така:</w:t>
      </w:r>
    </w:p>
    <w:p w:rsidR="008739C6" w:rsidRPr="00520252" w:rsidRDefault="008739C6" w:rsidP="0082607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„(2) За входящия номер на успешно регистрираното заявление, заявителят се уведомява на място, на посочения от него адрес/електронен адрес.“</w:t>
      </w:r>
    </w:p>
    <w:p w:rsidR="00FE56F3" w:rsidRPr="00520252" w:rsidRDefault="00FE56F3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43849" w:rsidRPr="00520252" w:rsidRDefault="00C43849" w:rsidP="00C43849">
      <w:pPr>
        <w:widowControl/>
        <w:tabs>
          <w:tab w:val="left" w:pos="709"/>
        </w:tabs>
        <w:spacing w:line="360" w:lineRule="auto"/>
        <w:ind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§ 9.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чл. 19, ал. 4 и 5 се отменят.</w:t>
      </w:r>
    </w:p>
    <w:p w:rsidR="00C43849" w:rsidRPr="00520252" w:rsidRDefault="00C43849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366A7" w:rsidRPr="00520252" w:rsidRDefault="00C25C2F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10. 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В чл. 20 </w:t>
      </w:r>
      <w:r w:rsidR="00BF5F82" w:rsidRPr="00520252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5366A7" w:rsidRPr="00520252">
        <w:rPr>
          <w:rFonts w:ascii="Times New Roman" w:eastAsia="Times New Roman" w:hAnsi="Times New Roman" w:cs="Times New Roman"/>
          <w:color w:val="auto"/>
          <w:lang w:bidi="ar-SA"/>
        </w:rPr>
        <w:t>е правят следните изменения и допълнения:</w:t>
      </w:r>
    </w:p>
    <w:p w:rsidR="00C25C2F" w:rsidRPr="00520252" w:rsidRDefault="005366A7" w:rsidP="0096056C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В ал. 1, </w:t>
      </w:r>
      <w:r w:rsidR="00C25C2F" w:rsidRPr="00520252">
        <w:rPr>
          <w:rFonts w:ascii="Times New Roman" w:eastAsia="Times New Roman" w:hAnsi="Times New Roman" w:cs="Times New Roman"/>
          <w:color w:val="auto"/>
          <w:lang w:bidi="ar-SA"/>
        </w:rPr>
        <w:t>думите „когато не се изменят“ се заменят с „и/или за изменение на“.</w:t>
      </w:r>
    </w:p>
    <w:p w:rsidR="005366A7" w:rsidRPr="00520252" w:rsidRDefault="005366A7" w:rsidP="005366A7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709" w:right="255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Ал</w:t>
      </w:r>
      <w:r w:rsidR="00107807" w:rsidRPr="00520252">
        <w:rPr>
          <w:rFonts w:ascii="Times New Roman" w:eastAsia="Times New Roman" w:hAnsi="Times New Roman" w:cs="Times New Roman"/>
          <w:color w:val="auto"/>
          <w:lang w:bidi="ar-SA"/>
        </w:rPr>
        <w:t>инея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2 се отменя.</w:t>
      </w:r>
    </w:p>
    <w:p w:rsidR="00FE56F3" w:rsidRPr="00520252" w:rsidRDefault="00FE56F3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5ADF" w:rsidRPr="00520252" w:rsidRDefault="00A15ADF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A2623" w:rsidRPr="00520252" w:rsidRDefault="00AA2623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§ 11. </w:t>
      </w:r>
      <w:r w:rsidR="00CB6FF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В чл. 21, ал. 1 </w:t>
      </w:r>
      <w:r w:rsidR="00BF5F82" w:rsidRPr="00520252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CB6FF3" w:rsidRPr="00520252">
        <w:rPr>
          <w:rFonts w:ascii="Times New Roman" w:eastAsia="Times New Roman" w:hAnsi="Times New Roman" w:cs="Times New Roman"/>
          <w:color w:val="auto"/>
          <w:lang w:bidi="ar-SA"/>
        </w:rPr>
        <w:t>е правят следните изменения и допълнения:</w:t>
      </w:r>
    </w:p>
    <w:p w:rsidR="00CB6FF3" w:rsidRPr="00520252" w:rsidRDefault="00CB6FF3" w:rsidP="00CB6FF3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т. 1, думите „по чл. 20, ал. 2“ се заменят с „на изменение на граници и очертания на обектите на кадастъра“.</w:t>
      </w:r>
    </w:p>
    <w:p w:rsidR="00CB6FF3" w:rsidRPr="00520252" w:rsidRDefault="00CB6FF3" w:rsidP="00CB6FF3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т. 2</w:t>
      </w:r>
      <w:r w:rsidR="000E37EF" w:rsidRPr="0052025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думите „в случаите по чл. 20, ал. 1“ се заменят с „извън случаите по т. 1“.</w:t>
      </w:r>
    </w:p>
    <w:p w:rsidR="00FE56F3" w:rsidRPr="00520252" w:rsidRDefault="00FE56F3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6FF3" w:rsidRPr="00520252" w:rsidRDefault="00CB6FF3" w:rsidP="00C25C2F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12.</w:t>
      </w:r>
      <w:r w:rsidR="00FC3C89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CD2DFB" w:rsidRPr="00520252">
        <w:rPr>
          <w:rFonts w:ascii="Times New Roman" w:eastAsia="Times New Roman" w:hAnsi="Times New Roman" w:cs="Times New Roman"/>
          <w:color w:val="auto"/>
          <w:lang w:bidi="ar-SA"/>
        </w:rPr>
        <w:t>В чл. 23 се правят следните допълнения:</w:t>
      </w:r>
    </w:p>
    <w:p w:rsidR="00CD2DFB" w:rsidRPr="00520252" w:rsidRDefault="00CD2DFB" w:rsidP="00CD2DFB">
      <w:pPr>
        <w:pStyle w:val="ListParagraph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ал. 1, след думата „кореспонденция“ се поставя наклонена черта и се добавя „електронен адрес“.</w:t>
      </w:r>
    </w:p>
    <w:p w:rsidR="00CD2DFB" w:rsidRPr="00520252" w:rsidRDefault="008033DA" w:rsidP="00CD2DFB">
      <w:pPr>
        <w:pStyle w:val="ListParagraph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Създава се нова ал. 3:</w:t>
      </w:r>
    </w:p>
    <w:p w:rsidR="008033DA" w:rsidRPr="00520252" w:rsidRDefault="008033DA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</w:t>
      </w:r>
      <w:r w:rsidR="000E37EF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(3)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Заявителят се счита за уведомен на посочения от него електронен адрес, ако изпращащият получи съобщение за доставена поща.“</w:t>
      </w:r>
    </w:p>
    <w:p w:rsidR="00FE56F3" w:rsidRPr="00520252" w:rsidRDefault="00FE56F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36F7D" w:rsidRPr="00520252" w:rsidRDefault="003A7496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13.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чл. 26, ал. 1 се изменя така:</w:t>
      </w:r>
    </w:p>
    <w:p w:rsidR="003A7496" w:rsidRPr="00520252" w:rsidRDefault="003A7496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</w:t>
      </w:r>
      <w:r w:rsidR="00414E62" w:rsidRPr="00520252">
        <w:rPr>
          <w:rFonts w:ascii="Times New Roman" w:eastAsia="Times New Roman" w:hAnsi="Times New Roman" w:cs="Times New Roman"/>
          <w:color w:val="auto"/>
          <w:lang w:bidi="ar-SA"/>
        </w:rPr>
        <w:t>(1) Правото да получи резултата от услугата има заинтересованото или упълномощено от него лице. В случаите, в които заинтересованото лице е заявител, резултатът от услугата може да бъде получен и от лице, посочено от него в заявлението.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“</w:t>
      </w:r>
    </w:p>
    <w:p w:rsidR="00FE56F3" w:rsidRPr="00520252" w:rsidRDefault="00FE56F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14E62" w:rsidRPr="00520252" w:rsidRDefault="00395B76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14.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1C5D" w:rsidRPr="00520252">
        <w:rPr>
          <w:rFonts w:ascii="Times New Roman" w:eastAsia="Times New Roman" w:hAnsi="Times New Roman" w:cs="Times New Roman"/>
          <w:color w:val="auto"/>
          <w:lang w:bidi="ar-SA"/>
        </w:rPr>
        <w:t>В чл. 30, ал. 6, изречение второ се изменя така:</w:t>
      </w:r>
    </w:p>
    <w:p w:rsidR="00621C5D" w:rsidRPr="00520252" w:rsidRDefault="00621C5D" w:rsidP="00621C5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„Списък на лицата, </w:t>
      </w:r>
      <w:proofErr w:type="spellStart"/>
      <w:r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</w:t>
      </w:r>
      <w:proofErr w:type="spellEnd"/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със заповед</w:t>
      </w:r>
      <w:r w:rsidR="00747D32" w:rsidRPr="00520252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т</w:t>
      </w:r>
      <w:r w:rsidR="00747D32" w:rsidRPr="00520252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по ал. 4, се публикува на официалната страница на Агенцията по геодезия, картография и кадастър.“</w:t>
      </w:r>
    </w:p>
    <w:p w:rsidR="00FE56F3" w:rsidRPr="00520252" w:rsidRDefault="00FE56F3" w:rsidP="00621C5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007AF" w:rsidRPr="00520252" w:rsidRDefault="002007AF" w:rsidP="00621C5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15.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В чл. 31 се правят следните изменения и допълнения:</w:t>
      </w:r>
    </w:p>
    <w:p w:rsidR="002007AF" w:rsidRPr="00520252" w:rsidRDefault="00AA1377" w:rsidP="002007AF">
      <w:pPr>
        <w:pStyle w:val="ListParagraph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Досегашният текст става ал. 1.</w:t>
      </w:r>
    </w:p>
    <w:p w:rsidR="00AA1377" w:rsidRPr="00520252" w:rsidRDefault="00AA1377" w:rsidP="002007AF">
      <w:pPr>
        <w:pStyle w:val="ListParagraph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Създава се нова ал. 2:</w:t>
      </w:r>
    </w:p>
    <w:p w:rsidR="00AA1377" w:rsidRPr="00520252" w:rsidRDefault="00AA1377" w:rsidP="007B3047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„(2) </w:t>
      </w:r>
      <w:proofErr w:type="spellStart"/>
      <w:r w:rsidR="007B3047"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Оправомощените</w:t>
      </w:r>
      <w:proofErr w:type="spellEnd"/>
      <w:r w:rsidR="007B3047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лица по чл. 30, ал. 4</w:t>
      </w:r>
      <w:r w:rsidR="007B3047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, които при административното обслужване обработват лични данни</w:t>
      </w:r>
      <w:r w:rsidR="00D165FD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7B3047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са длъжни да спазват Регламент (ЕС) 2016/679 </w:t>
      </w:r>
      <w:r w:rsidR="00DB7EC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на Европейския парламент и на </w:t>
      </w:r>
      <w:r w:rsidR="004B083E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С</w:t>
      </w:r>
      <w:r w:rsidR="00DB7EC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ъвета от 27.04.2016 г. </w:t>
      </w:r>
      <w:r w:rsidR="004B083E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</w:t>
      </w:r>
      <w:r w:rsidR="007B3047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(Общ регламент относно защитата на данните</w:t>
      </w:r>
      <w:r w:rsidR="00643BBE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  <w:r w:rsidR="003007BE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DB7EC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proofErr w:type="spellStart"/>
      <w:r w:rsidR="00DB7EC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обн</w:t>
      </w:r>
      <w:proofErr w:type="spellEnd"/>
      <w:r w:rsidR="00DB7EC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. ОВ, L 119 от 4 май 2016 г.</w:t>
      </w:r>
      <w:r w:rsidR="003007BE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(Регламент (ЕС) 2016/679)</w:t>
      </w:r>
      <w:r w:rsidR="007B3047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, Закона за защита на личните данни и раздел VIII</w:t>
      </w:r>
      <w:r w:rsidR="00D165FD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“</w:t>
      </w:r>
    </w:p>
    <w:p w:rsidR="00FE56F3" w:rsidRPr="00520252" w:rsidRDefault="00FE56F3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5ADF" w:rsidRPr="00520252" w:rsidRDefault="00A15ADF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73CD" w:rsidRPr="00520252" w:rsidRDefault="00DB73CD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§ 16.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В чл. 35, ал. 6, изречение второ се изменя така:</w:t>
      </w:r>
    </w:p>
    <w:p w:rsidR="00DB73CD" w:rsidRPr="00520252" w:rsidRDefault="00DB73CD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„Списък на лицата, </w:t>
      </w:r>
      <w:proofErr w:type="spellStart"/>
      <w:r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</w:t>
      </w:r>
      <w:proofErr w:type="spellEnd"/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със заповедите по ал. 4, се публикува на официалната страница на Агенцията по геодезия, картография и кадастър.“</w:t>
      </w:r>
    </w:p>
    <w:p w:rsidR="00FE56F3" w:rsidRPr="00520252" w:rsidRDefault="00FE56F3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73CD" w:rsidRPr="00520252" w:rsidRDefault="00AA1266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1</w:t>
      </w:r>
      <w:r w:rsidR="00DB73CD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7</w:t>
      </w: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DB73CD" w:rsidRPr="00520252">
        <w:rPr>
          <w:rFonts w:ascii="Times New Roman" w:eastAsia="Times New Roman" w:hAnsi="Times New Roman" w:cs="Times New Roman"/>
          <w:color w:val="auto"/>
          <w:lang w:bidi="ar-SA"/>
        </w:rPr>
        <w:t>В чл. 36 се правят следните изменения и допълнения:</w:t>
      </w:r>
    </w:p>
    <w:p w:rsidR="00DB73CD" w:rsidRPr="00520252" w:rsidRDefault="00DB73CD" w:rsidP="00DB73CD">
      <w:pPr>
        <w:pStyle w:val="ListParagraph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Досегашният текст става ал. 1.</w:t>
      </w:r>
    </w:p>
    <w:p w:rsidR="00DB73CD" w:rsidRPr="00520252" w:rsidRDefault="00DB73CD" w:rsidP="00DB73CD">
      <w:pPr>
        <w:pStyle w:val="ListParagraph"/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Създава се нова ал. 2:</w:t>
      </w:r>
    </w:p>
    <w:p w:rsidR="00DB73CD" w:rsidRPr="00520252" w:rsidRDefault="00DB73CD" w:rsidP="00DB73C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„(2) </w:t>
      </w:r>
      <w:proofErr w:type="spellStart"/>
      <w:r w:rsidRPr="00520252">
        <w:rPr>
          <w:rFonts w:ascii="Times New Roman" w:eastAsia="Times New Roman" w:hAnsi="Times New Roman" w:cs="Times New Roman"/>
          <w:color w:val="auto"/>
          <w:lang w:bidi="ar-SA"/>
        </w:rPr>
        <w:t>Оправомощените</w:t>
      </w:r>
      <w:proofErr w:type="spellEnd"/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лица по чл. 35, ал. 4</w:t>
      </w: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, които при административното обслужване обработват лични данни, са длъжни да спазват Регламент (ЕС) 2016/679, Закона за защита на личните данни и раздел VIII.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“</w:t>
      </w:r>
    </w:p>
    <w:p w:rsidR="00FE56F3" w:rsidRPr="00520252" w:rsidRDefault="00D66AEE" w:rsidP="00D66AE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D66AEE" w:rsidRPr="00520252" w:rsidRDefault="00C845D0" w:rsidP="00FE56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18.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66AEE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Създава се раздел </w:t>
      </w:r>
      <w:proofErr w:type="spellStart"/>
      <w:r w:rsidR="00D66AEE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VIа</w:t>
      </w:r>
      <w:proofErr w:type="spellEnd"/>
      <w:r w:rsidR="00D66AEE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:</w:t>
      </w:r>
    </w:p>
    <w:p w:rsidR="00D66AEE" w:rsidRPr="00520252" w:rsidRDefault="00D66AEE" w:rsidP="00D66AEE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„</w:t>
      </w:r>
      <w:r w:rsidRPr="00520252">
        <w:rPr>
          <w:rFonts w:ascii="Times New Roman" w:eastAsia="Times New Roman" w:hAnsi="Times New Roman" w:cs="Times New Roman"/>
          <w:b/>
          <w:bCs/>
          <w:color w:val="auto"/>
          <w:shd w:val="clear" w:color="auto" w:fill="FEFEFE"/>
          <w:lang w:eastAsia="en-US" w:bidi="ar-SA"/>
        </w:rPr>
        <w:t xml:space="preserve">Раздел </w:t>
      </w:r>
      <w:proofErr w:type="spellStart"/>
      <w:r w:rsidRPr="00520252">
        <w:rPr>
          <w:rFonts w:ascii="Times New Roman" w:eastAsia="Times New Roman" w:hAnsi="Times New Roman" w:cs="Times New Roman"/>
          <w:b/>
          <w:bCs/>
          <w:color w:val="auto"/>
          <w:shd w:val="clear" w:color="auto" w:fill="FEFEFE"/>
          <w:lang w:eastAsia="en-US" w:bidi="ar-SA"/>
        </w:rPr>
        <w:t>VIа</w:t>
      </w:r>
      <w:proofErr w:type="spellEnd"/>
    </w:p>
    <w:p w:rsidR="00D66AEE" w:rsidRPr="00520252" w:rsidRDefault="00D66AEE" w:rsidP="00D66AE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/>
          <w:bCs/>
          <w:color w:val="auto"/>
          <w:shd w:val="clear" w:color="auto" w:fill="FEFEFE"/>
          <w:lang w:eastAsia="en-US" w:bidi="ar-SA"/>
        </w:rPr>
        <w:t xml:space="preserve">Административно обслужване с кадастрална информация от лицата, придобили правоспособност по реда на ЗКИР </w:t>
      </w:r>
    </w:p>
    <w:p w:rsidR="00C845D0" w:rsidRPr="00520252" w:rsidRDefault="00D66AEE" w:rsidP="00D66AEE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Чл. 36а. (1) Лице, придобило правоспособност по реда на ЗКИР, което е търговец или е лице упражняващо свободна професия</w:t>
      </w:r>
      <w:r w:rsidR="00525391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,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може да подпомага службите по геодезия, картография и кадастър при административното обслужване с кадастрална информация, за територията на цялата страна, за която има одобрени кадастрална карта и кадастрални регистри</w:t>
      </w:r>
      <w:r w:rsidR="00525391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.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(2) Правоспособното лице, което желае да извършва дейността по административно обслужване, подава заявление</w:t>
      </w:r>
      <w:r w:rsidRPr="00520252">
        <w:rPr>
          <w:rFonts w:ascii="Times New Roman" w:eastAsia="Times New Roman" w:hAnsi="Times New Roman" w:cs="Times New Roman"/>
          <w:bCs/>
          <w:i/>
          <w:color w:val="auto"/>
          <w:shd w:val="clear" w:color="auto" w:fill="FEFEFE"/>
          <w:lang w:eastAsia="en-US" w:bidi="ar-SA"/>
        </w:rPr>
        <w:t xml:space="preserve">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до изпълнителния директор на Агенцията по геодезия, картография и кадастър. 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(3) Заявлението по ал. 2 съдържа: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1. за физическо лице - трите имена и единен граждански номер, адрес за кореспонденция, електронен адрес, </w:t>
      </w:r>
      <w:proofErr w:type="spellStart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адрес</w:t>
      </w:r>
      <w:proofErr w:type="spellEnd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на офиса/помещението, където ще се изпълнява дейността, работно време</w:t>
      </w:r>
      <w:r w:rsidR="00934B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;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2. за едноличен търговец или юридическо лице - наименование, БУЛСТАТ, адрес за кореспонденция, адрес на офиса/помещението, където ще се изпълнява дейността, работно време и данни за служител/и на търговеца, които са правоспособни лица по ЗКИР и ще извършват дейността - трите имена, единен граждански номер и електронен адрес. 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(4) Към заявлението лицето по ал. 1 прилага декларации за:</w:t>
      </w:r>
    </w:p>
    <w:p w:rsidR="00D75A3A" w:rsidRPr="00520252" w:rsidRDefault="00D75A3A" w:rsidP="00D75A3A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1. наличието на офис/помещение и необходимата офис-техника, обезпечаващи изпълнението на дейностите по административно обслужване;</w:t>
      </w:r>
    </w:p>
    <w:p w:rsidR="00D75A3A" w:rsidRPr="00520252" w:rsidRDefault="00D75A3A" w:rsidP="00D75A3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lastRenderedPageBreak/>
        <w:t>2. осигуряване на равен достъп до административните услуги и информация за тях (вида и начина на предоставяне на услугите, дължимите държавни такси, възможностите за предприемане на административни действия пред компетентен орган), качествено предоставяне на услугите, законност, достъпност, отговорност,</w:t>
      </w:r>
      <w:r w:rsidR="00934B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обективност и безпристрастност</w:t>
      </w:r>
      <w:r w:rsidR="00934B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;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3. спазване изискванията на Регламент (ЕС) 2016/679, на Закона за защита на личните данни и на раздел VIII при обработване на лични данни при изпълнение на дейностите по чл. 36в. </w:t>
      </w:r>
    </w:p>
    <w:p w:rsidR="00D75A3A" w:rsidRPr="00520252" w:rsidRDefault="00D75A3A" w:rsidP="00D75A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(5) Декларацията по ал. 4, т. 3 се подава и от всички правоспособни физически лица, служители на едноличния търговец или на юридическото лице, които ще извършват административно обслужване.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Чл. 36б. (1) Заявлението и приложените към него документи се разглеждат от служител на Агенцията по геодезия, картография и кадастър, определен със заповед на изпълнителния директор на Агенцията по геодезия, картография и кадастър, който проверява дали са изпълнени изискванията на чл. 36а</w:t>
      </w:r>
      <w:r w:rsidR="00934B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, като:</w:t>
      </w:r>
    </w:p>
    <w:p w:rsidR="00831A28" w:rsidRPr="00520252" w:rsidRDefault="00831A28" w:rsidP="00831A2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при изпълнени</w:t>
      </w:r>
      <w:r w:rsidR="00934B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е на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изисквания на чл. 36а, в регистъра по чл. 12, т. 8 от ЗКИР се отбелязва, че правоспособното лице може да извършва дейността по административно обслужване;</w:t>
      </w:r>
    </w:p>
    <w:p w:rsidR="00831A28" w:rsidRPr="00520252" w:rsidRDefault="00831A28" w:rsidP="00831A28">
      <w:pPr>
        <w:pStyle w:val="ListParagraph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при неизпълнени</w:t>
      </w:r>
      <w:r w:rsidR="0082349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е на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изисквания на чл. 36а, правоспособното лице </w:t>
      </w:r>
      <w:r w:rsidR="0082349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писмено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се уведомява да отстрани установените недостатъци</w:t>
      </w:r>
      <w:r w:rsidR="00F72F39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в определен срок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. При неотстраняване на недостатъците в </w:t>
      </w:r>
      <w:r w:rsidR="00584B7B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определения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срок, правоспособното лице се уведомява, че не може да извършва дейността по административно обслужване.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Чл. 36в</w:t>
      </w:r>
      <w:r w:rsidR="0082349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.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(1) При извършване на административното обслужване, лицето по чл. 36а, ал. 1 приема и обработва заявления, и предоставя следните официални документи:</w:t>
      </w:r>
    </w:p>
    <w:p w:rsidR="00831A28" w:rsidRPr="00520252" w:rsidRDefault="00831A28" w:rsidP="00831A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скица на поземлен имот;</w:t>
      </w:r>
    </w:p>
    <w:p w:rsidR="00831A28" w:rsidRPr="00520252" w:rsidRDefault="00831A28" w:rsidP="00831A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скица на сграда;</w:t>
      </w:r>
    </w:p>
    <w:p w:rsidR="00831A28" w:rsidRPr="00520252" w:rsidRDefault="00831A28" w:rsidP="00831A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схема на самостоятелен обект;</w:t>
      </w:r>
    </w:p>
    <w:p w:rsidR="00831A28" w:rsidRPr="00520252" w:rsidRDefault="00831A28" w:rsidP="00831A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удостоверение за наличие или липса на данни.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(2) Лицето по чл. 36а, ал. 1 може да приема и заявления за извършване на изменения на кадастралния регистър на недвижимите имоти.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Чл. 36г. (1) При приемане и регистриране на заявление за услуга, лицето по чл. 36а, ал. 1 спазва изискванията на раздел III, които са </w:t>
      </w:r>
      <w:proofErr w:type="spellStart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относими</w:t>
      </w:r>
      <w:proofErr w:type="spellEnd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към конкретната услуга,</w:t>
      </w:r>
      <w:r w:rsidR="0082349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 изключение на разпо</w:t>
      </w:r>
      <w:r w:rsidR="00584B7B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редбите относно уведомяването.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(2) При изпълнение и предоставяне на услуги, лицето по чл. 36а, ал. 1 спазва изискванията на раздел IV и раздел VII, които са </w:t>
      </w:r>
      <w:proofErr w:type="spellStart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относими</w:t>
      </w:r>
      <w:proofErr w:type="spellEnd"/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към конкретната услуга, с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lastRenderedPageBreak/>
        <w:t>изключение на разпоредбите относно уведомяването.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(3) При изпълнение на дейността по административно обслужване, ли</w:t>
      </w:r>
      <w:r w:rsidR="00EE5EB2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цето по чл. 36а, ал. 1 е длъжно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:</w:t>
      </w:r>
    </w:p>
    <w:p w:rsidR="00831A28" w:rsidRPr="00520252" w:rsidRDefault="00584B7B" w:rsidP="00831A28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да </w:t>
      </w:r>
      <w:r w:rsidR="00831A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спазва принципите на административното обслужване: осигуряване на равен достъп до административните услуги и информация за тях - вида и начина на предоставяне на услугите, дължимите държавни такси, възможностите за предприемане на административни действия пред компетентен орган; качествено предоставяне на услугите, законност, достъпност, отговорност, обективност и безпристрастност;</w:t>
      </w:r>
    </w:p>
    <w:p w:rsidR="00831A28" w:rsidRPr="00520252" w:rsidRDefault="00584B7B" w:rsidP="00831A28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да </w:t>
      </w:r>
      <w:r w:rsidR="00831A28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спазва изискванията на Регламент (ЕС) 2016/679, на Закона за защита на личните данни и на раздел VIII.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(4) Лицето по чл. 36а, ал. 1 предоставя официалните документи на хартиен носител, подписва ги и полага печат. Печатът се изработва за сметка на лицето по чл. 36а, ал. 1, по образец, одобрен със заповед на изпълнителния директор на </w:t>
      </w:r>
      <w:r w:rsidR="00001EA6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Агенцията по геодезия, картография и кадастър</w:t>
      </w:r>
      <w:r w:rsidR="00001EA6" w:rsidRPr="00520252">
        <w:rPr>
          <w:rStyle w:val="CommentReference"/>
        </w:rPr>
        <w:t>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GB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(5) Лицето по чл. 36а, ал. 1 </w:t>
      </w:r>
      <w:r w:rsidRPr="00520252">
        <w:rPr>
          <w:rFonts w:ascii="Times New Roman" w:eastAsia="Calibri" w:hAnsi="Times New Roman" w:cs="Times New Roman"/>
          <w:color w:val="auto"/>
          <w:lang w:eastAsia="en-GB" w:bidi="ar-SA"/>
        </w:rPr>
        <w:t xml:space="preserve">няма право да извършва редакции в предоставяните официални документи.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(6) Лицето по чл. 36а, ал. 1 архивира и съхранява преписките по заявленията, които са приключени - на хартия или в цифров вид.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(7) При промени относно лицето по чл. 36а, ал. 1, което извършва административното обслужване или относно негови служители, лицето по чл. 36а, ал. 1 е длъжно да уведоми незабавно, писмено, изпълнителния директор на Агенцията по геодезия, картография и кадастър.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(8) Обстоятелствата по предходната алинея се отбелязват в регистъра по чл. 12, т. 8 от ЗКИР.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Чл. 36д. За извършване на административното обслужване, на лицето по чл. 36а, ал. 1 се предоставя достъп до административната информационна система - разглеждане на пълната информация от кадастралната карта и кадастралните регистри, заявяване на услугите по чл. 36в и получаване на резулта</w:t>
      </w:r>
      <w:r w:rsidR="00544366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тите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от изпълнените услуги.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Чл. 36е. (1) Агенцията по геодезия, картография и кадастър осъществява контрол на лицето по чл. 36а, ал. 1 за дейността му по този раздел, чрез извършване на планови проверки и проверки по повод подадени жалби или сигнали от граждани и организации, както и по инициатива на служба по геодезия, картография и кадастър или браншовите организации на геодезистите. Проверките се извършват от служители, определени от изпълнителния директор на Агенцията по геодезия, картография и кадастър.</w:t>
      </w:r>
    </w:p>
    <w:p w:rsidR="00831A28" w:rsidRPr="00520252" w:rsidRDefault="00831A28" w:rsidP="00831A2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lastRenderedPageBreak/>
        <w:t>(2) За извършване на контрола по ал. 1, лицето по чл. 36а, ал. 1 е длъжно да осигурява съдействие на определените служители, да предоставя необходимите документи, данни и справки</w:t>
      </w:r>
      <w:r w:rsidR="0010764B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,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и да осигурява достъп до помещението/офиса, в който се извършва административното обслужване. Достъпът се осигурява след предварително уведомление от </w:t>
      </w:r>
      <w:r w:rsidR="0010764B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Агенцията по геодезия, картография и кадастър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. При необходимост, </w:t>
      </w:r>
      <w:r w:rsidR="0010764B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Агенцията по геодезия, картография и кадастър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може да изисква от лицето по чл. 36а, ал. 1 писмени обяснения.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eastAsia="en-US" w:bidi="ar-SA"/>
        </w:rPr>
        <w:t>Чл. 36ж. (1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) Дейността на лицето по чл. 36а, ал. 1 по административно обслужване се прекратява със заповед на изпълнителния директор на </w:t>
      </w:r>
      <w:r w:rsidR="00C71EC6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Агенцията по геодезия, картография и кадастър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:</w:t>
      </w:r>
    </w:p>
    <w:p w:rsidR="00831A28" w:rsidRPr="00520252" w:rsidRDefault="00831A28" w:rsidP="00831A28">
      <w:pPr>
        <w:pStyle w:val="ListParagraph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по писмено искане на лицето по чл. 36а, ал. 1;</w:t>
      </w:r>
    </w:p>
    <w:p w:rsidR="00831A28" w:rsidRPr="00520252" w:rsidRDefault="00831A28" w:rsidP="00831A28">
      <w:pPr>
        <w:pStyle w:val="ListParagraph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при напускане на служител на правоспособното юридическо лице или на едноличния търговец, когато служителят е единствен в правоспособното юридическо лице или едноличния търговец;</w:t>
      </w:r>
    </w:p>
    <w:p w:rsidR="00831A28" w:rsidRPr="00520252" w:rsidRDefault="00831A28" w:rsidP="00831A28">
      <w:pPr>
        <w:pStyle w:val="ListParagraph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eastAsia="en-US" w:bidi="ar-SA"/>
        </w:rPr>
        <w:t>при отнемане на правоспособност на лицето по чл. 36а, ал. 1;</w:t>
      </w:r>
    </w:p>
    <w:p w:rsidR="00831A28" w:rsidRPr="00520252" w:rsidRDefault="00831A28" w:rsidP="00831A2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eastAsia="en-US" w:bidi="ar-SA"/>
        </w:rPr>
        <w:t xml:space="preserve">(2) При констатиране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неспазване изискванията на този раздел:</w:t>
      </w:r>
    </w:p>
    <w:p w:rsidR="00831A28" w:rsidRPr="00520252" w:rsidRDefault="00831A28" w:rsidP="00831A28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при първо нарушение, 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изпълнителният директор на Агенцията по геодезия, картография и кадастър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издава 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заповед, с която дава указания на лицето по чл. 36а, </w:t>
      </w:r>
      <w:r w:rsidR="00071560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    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ал. 1 за поправяне на констатираното нарушение и го уведомява,че при следващо нарушение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дейността по административно обслужване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ще бъде прекратена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;</w:t>
      </w:r>
    </w:p>
    <w:p w:rsidR="00831A28" w:rsidRPr="00520252" w:rsidRDefault="00831A28" w:rsidP="00BC330F">
      <w:pPr>
        <w:pStyle w:val="ListParagraph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-142" w:firstLine="851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при 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следващо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нарушение, </w:t>
      </w:r>
      <w:r w:rsidR="00BC330F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извършено в едногодишен срок от влизането в сила на заповедта по т. 1, 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дейността на лицето по чл. 36а, ал. 1 по административно обслужване се прекратява със заповед на изпълнителния директор на </w:t>
      </w:r>
      <w:r w:rsidR="00C71EC6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Агенцията по геодезия, картография и кадастър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(3) Заповедта по ал. 1 и ал. 2 се съобщава на правоспособното лице и подлежи на обжалване по реда на </w:t>
      </w:r>
      <w:proofErr w:type="spellStart"/>
      <w:r w:rsidR="0068485E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Административнопроцесуалния</w:t>
      </w:r>
      <w:proofErr w:type="spellEnd"/>
      <w:r w:rsidR="0068485E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 кодекс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. 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 xml:space="preserve">(4) Достъпът на лицето по чл. 36а, ал. 1 до административната информационната система се прекратява незабавно, след прекратяване на дейността му по административно обслужване. Прекратяването на дейността се отбелязва в регистъра по чл. 12, т. 8 от </w:t>
      </w:r>
      <w:r w:rsidR="00C71EC6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Закона за кадастъра и имотния регистър</w:t>
      </w: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.</w:t>
      </w:r>
    </w:p>
    <w:p w:rsidR="00831A28" w:rsidRPr="00520252" w:rsidRDefault="00831A28" w:rsidP="00831A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(5) Лицето по чл. 36а, ал. 1, на което е прекратена дейността по административно обслужване, може да подаде ново заявление по чл. 36а, ал. 2, ако обстоятелствата, предизвикали прекратяване на дейността, са отстранени.</w:t>
      </w:r>
      <w:r w:rsidR="00F72F39" w:rsidRPr="00520252">
        <w:rPr>
          <w:rFonts w:ascii="Times New Roman" w:eastAsia="Times New Roman" w:hAnsi="Times New Roman" w:cs="Times New Roman"/>
          <w:bCs/>
          <w:color w:val="auto"/>
          <w:shd w:val="clear" w:color="auto" w:fill="FEFEFE"/>
          <w:lang w:eastAsia="en-US" w:bidi="ar-SA"/>
        </w:rPr>
        <w:t>“</w:t>
      </w:r>
    </w:p>
    <w:p w:rsidR="00C71EC6" w:rsidRPr="00520252" w:rsidRDefault="00C71EC6" w:rsidP="00D66AEE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75A3A" w:rsidRPr="00520252" w:rsidRDefault="004B3AAB" w:rsidP="00D66AEE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19. </w:t>
      </w:r>
      <w:r w:rsidR="001E08BC" w:rsidRPr="00520252">
        <w:rPr>
          <w:rFonts w:ascii="Times New Roman" w:eastAsia="Times New Roman" w:hAnsi="Times New Roman" w:cs="Times New Roman"/>
          <w:color w:val="auto"/>
          <w:lang w:bidi="ar-SA"/>
        </w:rPr>
        <w:t>В чл. 40 се правят следните изменения и допълнения:</w:t>
      </w:r>
    </w:p>
    <w:p w:rsidR="001E08BC" w:rsidRPr="00520252" w:rsidRDefault="001E08BC" w:rsidP="001E08BC">
      <w:pPr>
        <w:pStyle w:val="ListParagraph"/>
        <w:widowControl/>
        <w:numPr>
          <w:ilvl w:val="0"/>
          <w:numId w:val="17"/>
        </w:numPr>
        <w:tabs>
          <w:tab w:val="left" w:pos="1134"/>
        </w:tabs>
        <w:spacing w:line="360" w:lineRule="auto"/>
        <w:ind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Досегашният текст става ал. 1.</w:t>
      </w:r>
    </w:p>
    <w:p w:rsidR="001E08BC" w:rsidRPr="00520252" w:rsidRDefault="001E08BC" w:rsidP="001E08BC">
      <w:pPr>
        <w:pStyle w:val="ListParagraph"/>
        <w:widowControl/>
        <w:numPr>
          <w:ilvl w:val="0"/>
          <w:numId w:val="17"/>
        </w:numPr>
        <w:tabs>
          <w:tab w:val="left" w:pos="1134"/>
        </w:tabs>
        <w:spacing w:line="360" w:lineRule="auto"/>
        <w:ind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Създават се ал. 2 и 3:</w:t>
      </w:r>
    </w:p>
    <w:p w:rsidR="001E08BC" w:rsidRPr="00520252" w:rsidRDefault="001E08BC" w:rsidP="001E08B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„(2) В срока за изпълнение на услугата не се включва времето, необходимо за уведомяване на заинтересованите лица за провеждане на административната процедура, свързана със заявената услуга.</w:t>
      </w:r>
    </w:p>
    <w:p w:rsidR="001E08BC" w:rsidRPr="00520252" w:rsidRDefault="001E08BC" w:rsidP="001E08B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(3) Когато с едно заявление са поискани две или повече услуги, чието изпълнение изисква технологична последователност, срокът за изпълнение на услугите е сборът от сроковете за всяка една от услугите.“</w:t>
      </w:r>
    </w:p>
    <w:p w:rsidR="00FE56F3" w:rsidRPr="00520252" w:rsidRDefault="00FE56F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75B13" w:rsidRPr="00520252" w:rsidRDefault="00D97A28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20.</w:t>
      </w:r>
      <w:r w:rsidR="00075B13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075B1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8B0190" w:rsidRPr="00520252">
        <w:rPr>
          <w:rFonts w:ascii="Times New Roman" w:eastAsia="Times New Roman" w:hAnsi="Times New Roman" w:cs="Times New Roman"/>
          <w:color w:val="auto"/>
          <w:lang w:bidi="ar-SA"/>
        </w:rPr>
        <w:t>заглавието</w:t>
      </w:r>
      <w:r w:rsidR="00075B1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на Раздел </w:t>
      </w:r>
      <w:r w:rsidR="00075B13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VIII се добавя второ изречение:</w:t>
      </w:r>
    </w:p>
    <w:p w:rsidR="00621C5D" w:rsidRPr="00520252" w:rsidRDefault="00075B1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„Мерки и средства за защита на личните данни при предоставяне на услуги от кадастралната карта и кадастралните регистри.“</w:t>
      </w:r>
    </w:p>
    <w:p w:rsidR="00FE56F3" w:rsidRPr="00520252" w:rsidRDefault="00FE56F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7751E" w:rsidRPr="00520252" w:rsidRDefault="0067751E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21. </w:t>
      </w:r>
      <w:r w:rsidR="00562C8C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Чл. 42 се изменя така:</w:t>
      </w:r>
    </w:p>
    <w:p w:rsidR="00562C8C" w:rsidRPr="00520252" w:rsidRDefault="00562C8C" w:rsidP="00562C8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„Чл. 42. (1) В случаите, в които е налице правно основание, посочено в чл. 6, параграф 1 от Регламент (ЕС) 2016/679, на заявителя се предоставят услугите по чл. 7, ал. 1, със съдържание съгласно чл. 9 и 10, без ограничения на съдържащите се в тях данни.</w:t>
      </w:r>
    </w:p>
    <w:p w:rsidR="00562C8C" w:rsidRPr="00520252" w:rsidRDefault="00562C8C" w:rsidP="00562C8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(2) Извън случаите по ал. 1, услугите по чл. 7, ал. 1 се предоставят на заявител</w:t>
      </w:r>
      <w:r w:rsidR="00226878" w:rsidRPr="00520252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без данни за единен граждански номер и адрес на собствениците и носители на други вещни права.“</w:t>
      </w:r>
    </w:p>
    <w:p w:rsidR="00FE56F3" w:rsidRPr="00520252" w:rsidRDefault="00FE56F3" w:rsidP="00562C8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62C8C" w:rsidRPr="00520252" w:rsidRDefault="00562C8C" w:rsidP="00562C8C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22. </w:t>
      </w: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Създават се  чл. 43 и чл. 44: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>„Чл. 43. (1) Лицата, които извършват административно обслужване по реда на наредбата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имат право да обработват следните лични данни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 xml:space="preserve"> на потребителите на кадастрални услуги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>: три имена, единен граждански номер, адрес, данни за акт за собственост или други вещни права върху недвижимите имоти. Обработването на личните данни е единствено за целите на предоставянето на административни услуги и извършване на изменения в кадастралната карта и кадастралните регистри.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(2) Лицата по ал. 1 се регистрират в административната информационна система, като получават потребителски акаунт. Служител на 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Агенцията по геодезия, картография и кадастър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>, отговарящ за администриране на потребителите, предоставя необходимите права за изпълнение на правомощията на лицата.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>Чл. 44. (1) Лицата, които във връзка с административното обслужване обработват лични данни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са длъжни: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lastRenderedPageBreak/>
        <w:t>1. да гарантират поверителността на предоставените им лични данни, включително и по отношение действията на техните служители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;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562C8C" w:rsidRPr="00520252" w:rsidRDefault="00562C8C" w:rsidP="00562C8C">
      <w:pPr>
        <w:widowControl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2. да уведомят 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Агенцията по геодезия, картография и кадастър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във всички случаи на нарушение на сигурността на предоставените 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им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лични данни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в срок до 24 часа от узнаването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;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>3. да прилагат подходящи технически и организационни мерки за осигуряване на сигурността на обработваните лични данни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;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4. да изготвят и съхраняват в писмена форма, включително в електронен вид, документацията, необходима за доказване на изпълнението на задълженията 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им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>, произтичащи от приложимото законодателство за защита на личните данни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;</w:t>
      </w:r>
    </w:p>
    <w:p w:rsidR="00562C8C" w:rsidRPr="00520252" w:rsidRDefault="00562C8C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20252">
        <w:rPr>
          <w:rFonts w:ascii="Times New Roman" w:eastAsia="Calibri" w:hAnsi="Times New Roman" w:cs="Times New Roman"/>
          <w:color w:val="auto"/>
          <w:lang w:bidi="ar-SA"/>
        </w:rPr>
        <w:t>5. след приключване на дейността по административно обслужване да унищож</w:t>
      </w:r>
      <w:r w:rsidR="003672B6" w:rsidRPr="00520252">
        <w:rPr>
          <w:rFonts w:ascii="Times New Roman" w:eastAsia="Calibri" w:hAnsi="Times New Roman" w:cs="Times New Roman"/>
          <w:color w:val="auto"/>
          <w:lang w:bidi="ar-SA"/>
        </w:rPr>
        <w:t>ат</w:t>
      </w:r>
      <w:r w:rsidRPr="00520252">
        <w:rPr>
          <w:rFonts w:ascii="Times New Roman" w:eastAsia="Calibri" w:hAnsi="Times New Roman" w:cs="Times New Roman"/>
          <w:color w:val="auto"/>
          <w:lang w:bidi="ar-SA"/>
        </w:rPr>
        <w:t xml:space="preserve"> всички лични данни.“</w:t>
      </w:r>
    </w:p>
    <w:p w:rsidR="00FE56F3" w:rsidRPr="00520252" w:rsidRDefault="00FE56F3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85312" w:rsidRPr="00520252" w:rsidRDefault="00A85312" w:rsidP="00562C8C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GB" w:bidi="ar-SA"/>
        </w:rPr>
      </w:pPr>
      <w:r w:rsidRPr="005202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23. </w:t>
      </w: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В § 1, т. 2 от Допълнителните разпоредби, след думата „правомощия“</w:t>
      </w:r>
      <w:r w:rsidR="00FE19D6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запетаята </w:t>
      </w: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и думите „</w:t>
      </w:r>
      <w:r w:rsidR="00FE19D6"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за които административният орган, получаващ услугата, не събира такса</w:t>
      </w:r>
      <w:r w:rsidRPr="00520252">
        <w:rPr>
          <w:rFonts w:ascii="Times New Roman" w:eastAsia="Times New Roman" w:hAnsi="Times New Roman" w:cs="Times New Roman"/>
          <w:bCs/>
          <w:color w:val="auto"/>
          <w:lang w:bidi="ar-SA"/>
        </w:rPr>
        <w:t>“ се заличават.</w:t>
      </w:r>
    </w:p>
    <w:p w:rsidR="00FE56F3" w:rsidRPr="00520252" w:rsidRDefault="00FE56F3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4E62" w:rsidRPr="00520252" w:rsidRDefault="00026374" w:rsidP="008033DA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 24.</w:t>
      </w:r>
      <w:r w:rsidR="00A10FFD" w:rsidRPr="005202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3718C7" w:rsidRPr="00520252">
        <w:rPr>
          <w:rFonts w:ascii="Times New Roman" w:eastAsia="Times New Roman" w:hAnsi="Times New Roman" w:cs="Times New Roman"/>
          <w:color w:val="auto"/>
          <w:lang w:bidi="ar-SA"/>
        </w:rPr>
        <w:t>Навсякъде в наредбата думите „земеделието и храните“ се заменят с „земеделието, храните и горите“.</w:t>
      </w:r>
    </w:p>
    <w:p w:rsidR="00FE56F3" w:rsidRPr="00520252" w:rsidRDefault="00FE56F3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10FFD" w:rsidRPr="00520252" w:rsidRDefault="00A10FFD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2</w:t>
      </w:r>
      <w:r w:rsidR="004A6593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3760C" w:rsidRPr="00520252">
        <w:rPr>
          <w:rFonts w:ascii="Times New Roman" w:eastAsia="Times New Roman" w:hAnsi="Times New Roman" w:cs="Times New Roman"/>
          <w:color w:val="auto"/>
          <w:lang w:bidi="ar-SA"/>
        </w:rPr>
        <w:t>В  §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3 от Заключителни</w:t>
      </w:r>
      <w:r w:rsidR="002642A1" w:rsidRPr="00520252">
        <w:rPr>
          <w:rFonts w:ascii="Times New Roman" w:eastAsia="Times New Roman" w:hAnsi="Times New Roman" w:cs="Times New Roman"/>
          <w:color w:val="auto"/>
          <w:lang w:bidi="ar-SA"/>
        </w:rPr>
        <w:t>те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разпоредби към Наредба</w:t>
      </w:r>
      <w:r w:rsidR="002642A1" w:rsidRPr="00520252">
        <w:rPr>
          <w:rFonts w:ascii="Times New Roman" w:eastAsia="Times New Roman" w:hAnsi="Times New Roman" w:cs="Times New Roman"/>
          <w:color w:val="auto"/>
          <w:lang w:bidi="ar-SA"/>
        </w:rPr>
        <w:t>та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за изменение и допълнение на Наредба № РД-02-20-4 от 2016 г. за предоставяне на услуги от кадастралната карта и кадастралните регистри (</w:t>
      </w:r>
      <w:proofErr w:type="spellStart"/>
      <w:r w:rsidRPr="00520252">
        <w:rPr>
          <w:rFonts w:ascii="Times New Roman" w:eastAsia="Times New Roman" w:hAnsi="Times New Roman" w:cs="Times New Roman"/>
          <w:color w:val="auto"/>
          <w:lang w:bidi="ar-SA"/>
        </w:rPr>
        <w:t>обн</w:t>
      </w:r>
      <w:proofErr w:type="spellEnd"/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. ДВ, бр. 88 от 2017 г.) </w:t>
      </w:r>
      <w:r w:rsidR="00C3760C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след думата „</w:t>
      </w:r>
      <w:proofErr w:type="spellStart"/>
      <w:r w:rsidR="00C3760C" w:rsidRPr="00520252">
        <w:rPr>
          <w:rFonts w:ascii="Times New Roman" w:eastAsia="Times New Roman" w:hAnsi="Times New Roman" w:cs="Times New Roman"/>
          <w:color w:val="auto"/>
          <w:lang w:bidi="ar-SA"/>
        </w:rPr>
        <w:t>RegiX</w:t>
      </w:r>
      <w:proofErr w:type="spellEnd"/>
      <w:r w:rsidR="00C3760C" w:rsidRPr="00520252">
        <w:rPr>
          <w:rFonts w:ascii="Times New Roman" w:eastAsia="Times New Roman" w:hAnsi="Times New Roman" w:cs="Times New Roman"/>
          <w:color w:val="auto"/>
          <w:lang w:bidi="ar-SA"/>
        </w:rPr>
        <w:t>“ се поставя запетая и се добавя „но не по - късно от 22.11.2018 г.“</w:t>
      </w:r>
    </w:p>
    <w:p w:rsidR="00FE56F3" w:rsidRPr="00520252" w:rsidRDefault="00FE56F3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07DEF" w:rsidRPr="00520252" w:rsidRDefault="00507DEF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26.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В Приложение № 1 към чл. 7, ал. 2, таблица 1,</w:t>
      </w:r>
      <w:r w:rsidR="00165878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217A7" w:rsidRPr="00520252">
        <w:rPr>
          <w:rFonts w:ascii="Times New Roman" w:eastAsia="Times New Roman" w:hAnsi="Times New Roman" w:cs="Times New Roman"/>
          <w:color w:val="auto"/>
          <w:lang w:bidi="ar-SA"/>
        </w:rPr>
        <w:t>относно „</w:t>
      </w:r>
      <w:r w:rsidR="00165878" w:rsidRPr="00520252">
        <w:rPr>
          <w:rFonts w:ascii="Times New Roman" w:eastAsia="Times New Roman" w:hAnsi="Times New Roman" w:cs="Times New Roman"/>
          <w:color w:val="auto"/>
          <w:lang w:bidi="ar-SA"/>
        </w:rPr>
        <w:t>Съдържание на резултата</w:t>
      </w:r>
      <w:r w:rsidR="000217A7" w:rsidRPr="00520252">
        <w:rPr>
          <w:rFonts w:ascii="Times New Roman" w:eastAsia="Times New Roman" w:hAnsi="Times New Roman" w:cs="Times New Roman"/>
          <w:color w:val="auto"/>
          <w:lang w:bidi="ar-SA"/>
        </w:rPr>
        <w:t>“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E0092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на ред 2), 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>думата „собствеността“ се заменя с „единен граждански номер и адрес на собственик/носител на друго вещно право“.</w:t>
      </w:r>
    </w:p>
    <w:p w:rsidR="00FE56F3" w:rsidRPr="00520252" w:rsidRDefault="00FE56F3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B48D1" w:rsidRPr="00520252" w:rsidRDefault="00BB48D1" w:rsidP="00A10FFD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§ 27.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В Приложение № 2 към, чл. 7, ал. 3</w:t>
      </w:r>
      <w:r w:rsidR="006E7A4B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, се </w:t>
      </w:r>
      <w:r w:rsidR="002642A1" w:rsidRPr="00520252">
        <w:rPr>
          <w:rFonts w:ascii="Times New Roman" w:eastAsia="Times New Roman" w:hAnsi="Times New Roman" w:cs="Times New Roman"/>
          <w:color w:val="auto"/>
          <w:lang w:bidi="ar-SA"/>
        </w:rPr>
        <w:t>правят</w:t>
      </w:r>
      <w:r w:rsidR="006E7A4B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следните изменения и допълнения:</w:t>
      </w:r>
    </w:p>
    <w:p w:rsidR="006E7A4B" w:rsidRPr="00520252" w:rsidRDefault="000217A7" w:rsidP="006E7A4B">
      <w:pPr>
        <w:pStyle w:val="ListParagraph"/>
        <w:widowControl/>
        <w:numPr>
          <w:ilvl w:val="0"/>
          <w:numId w:val="18"/>
        </w:numPr>
        <w:tabs>
          <w:tab w:val="left" w:pos="993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Т</w:t>
      </w:r>
      <w:r w:rsidR="006E7A4B" w:rsidRPr="00520252">
        <w:rPr>
          <w:rFonts w:ascii="Times New Roman" w:eastAsia="Times New Roman" w:hAnsi="Times New Roman" w:cs="Times New Roman"/>
          <w:color w:val="auto"/>
          <w:lang w:bidi="ar-SA"/>
        </w:rPr>
        <w:t>екстът</w:t>
      </w:r>
      <w:r w:rsidR="00613E3B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7A4B" w:rsidRPr="00520252">
        <w:rPr>
          <w:rFonts w:ascii="Times New Roman" w:eastAsia="Times New Roman" w:hAnsi="Times New Roman" w:cs="Times New Roman"/>
          <w:color w:val="auto"/>
          <w:lang w:bidi="ar-SA"/>
        </w:rPr>
        <w:t>„За заявяване на услуги по чл. 7, ал. 1, т. 5 заявителят със заявлението предоставя документи, доказващи правото за заявяване и получаване, които могат да бъдат: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документ за самоличност при заявяване на място;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документ за собственост или друго вещно право;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удостоверение за наследници;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пълномощно в случаите на упълномощаване;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удостоверение за гражданско състояние или копие на акт за гражданско състояние;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удостоверение, издадено на нормативно основание, за снабдяване с официален документ;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разрешение за строеж;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разрешение за ползване;</w:t>
      </w:r>
    </w:p>
    <w:p w:rsidR="006E7A4B" w:rsidRPr="00520252" w:rsidRDefault="006E7A4B" w:rsidP="006E7A4B">
      <w:pPr>
        <w:pStyle w:val="ListParagraph"/>
        <w:widowControl/>
        <w:tabs>
          <w:tab w:val="left" w:pos="1134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- друг документ, доказващ правото за заявяване и получаване на услуги.“</w:t>
      </w:r>
      <w:r w:rsidR="000217A7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се заличава.</w:t>
      </w:r>
    </w:p>
    <w:p w:rsidR="00165878" w:rsidRPr="00520252" w:rsidRDefault="00165878" w:rsidP="00613E3B">
      <w:pPr>
        <w:pStyle w:val="ListParagraph"/>
        <w:widowControl/>
        <w:numPr>
          <w:ilvl w:val="0"/>
          <w:numId w:val="18"/>
        </w:numPr>
        <w:tabs>
          <w:tab w:val="left" w:pos="993"/>
        </w:tabs>
        <w:spacing w:line="360" w:lineRule="auto"/>
        <w:ind w:right="255" w:hanging="333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Думите „Таблица 8. Удостоверение по чл. 54а, ал. 3 от ЗКИР.“</w:t>
      </w:r>
      <w:r w:rsidR="000217A7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се заличават.</w:t>
      </w:r>
    </w:p>
    <w:p w:rsidR="00A51BB8" w:rsidRPr="00520252" w:rsidRDefault="001D4EA9" w:rsidP="00A51BB8">
      <w:pPr>
        <w:pStyle w:val="ListParagraph"/>
        <w:widowControl/>
        <w:numPr>
          <w:ilvl w:val="0"/>
          <w:numId w:val="18"/>
        </w:numPr>
        <w:tabs>
          <w:tab w:val="left" w:pos="993"/>
        </w:tabs>
        <w:spacing w:line="360" w:lineRule="auto"/>
        <w:ind w:left="0" w:right="2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color w:val="auto"/>
          <w:lang w:bidi="ar-SA"/>
        </w:rPr>
        <w:t>Таблици 1, 2, 3, 6</w:t>
      </w:r>
      <w:r w:rsidR="00C71EC6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7 се изменят както следва:</w:t>
      </w:r>
    </w:p>
    <w:p w:rsidR="001D4EA9" w:rsidRPr="00520252" w:rsidRDefault="001D4EA9" w:rsidP="00A51BB8">
      <w:pPr>
        <w:pStyle w:val="ListParagraph"/>
        <w:widowControl/>
        <w:tabs>
          <w:tab w:val="left" w:pos="993"/>
        </w:tabs>
        <w:spacing w:line="360" w:lineRule="auto"/>
        <w:ind w:left="709" w:right="255" w:hanging="709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iCs/>
          <w:highlight w:val="white"/>
          <w:shd w:val="clear" w:color="auto" w:fill="FEFEFE"/>
        </w:rPr>
        <w:t>„</w:t>
      </w:r>
      <w:r w:rsidRPr="00520252">
        <w:rPr>
          <w:rFonts w:ascii="Times New Roman" w:eastAsia="Times New Roman" w:hAnsi="Times New Roman" w:cs="Times New Roman"/>
          <w:i/>
          <w:iCs/>
          <w:highlight w:val="white"/>
          <w:shd w:val="clear" w:color="auto" w:fill="FEFEFE"/>
        </w:rPr>
        <w:t>Таблица 1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2"/>
        <w:gridCol w:w="7222"/>
      </w:tblGrid>
      <w:tr w:rsidR="001D4EA9" w:rsidRPr="00520252" w:rsidTr="00F30AFE">
        <w:trPr>
          <w:trHeight w:val="283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highlight w:val="white"/>
                <w:shd w:val="clear" w:color="auto" w:fill="FEFEFE"/>
              </w:rPr>
              <w:t>Скица на поземлен имот</w:t>
            </w:r>
          </w:p>
        </w:tc>
      </w:tr>
      <w:tr w:rsidR="001D4EA9" w:rsidRPr="00520252" w:rsidTr="00F30AFE">
        <w:trPr>
          <w:trHeight w:val="28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Форма на заявяване и необходими документи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  <w:t>От заявителя: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Заявление;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Документ за самоличност – при заявяване на място</w:t>
            </w:r>
            <w:r w:rsidR="00FF61E3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Документ за собственост или друго вещно право - представя се, ако не е вписан в службата по вписванията и/или за него няма създадена имотна партида с идентификатор по реда на ЗКИР</w:t>
            </w:r>
            <w:r w:rsidR="00FF61E3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Документ, доказващ правен интерес, за заявяване на услугата – при липса на документ за собственост или друго вещно право;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strike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Удостоверение за наследници</w:t>
            </w:r>
            <w:r w:rsidR="00FF61E3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Пълномощно - в случаите на упълномощаване;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Удостоверение за идентичност на лица с различни имена – при необходимост;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9F57E5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 xml:space="preserve"> е </w:t>
            </w:r>
            <w:r w:rsidR="00FF61E3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, а в документа за собственост е посочен само един от съпрузите;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Копие на скица/извадка или № на имота, парцел, кв., година на одобряване на архивен кадастрален или регулационен план – при невъзможност за еднозначно индивидуализиране на имота</w:t>
            </w:r>
            <w:r w:rsidR="00FF61E3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Удостоверение за идентичност на поземлен имот</w:t>
            </w:r>
            <w:r w:rsidR="00B06F92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 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–</w:t>
            </w:r>
            <w:r w:rsidR="00B06F92"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 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при невъзможност за еднозначно индивидуализиране на имота;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Данни за документ за платена такса.</w:t>
            </w:r>
          </w:p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highlight w:val="white"/>
                <w:shd w:val="clear" w:color="auto" w:fill="FEFEFE"/>
              </w:rPr>
              <w:t>Служебно: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Удостоверение за актуален адрес - от общинската администрация – при необходимост.</w:t>
            </w:r>
          </w:p>
        </w:tc>
      </w:tr>
      <w:tr w:rsidR="001D4EA9" w:rsidRPr="00520252" w:rsidTr="00F30AFE">
        <w:trPr>
          <w:trHeight w:val="8248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lastRenderedPageBreak/>
              <w:t>Съдържание на резултата 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1) Номер и дата на издаване на скицата;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2) Идентификатор на поземления имот, за който се издава скицата;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3) Трайно предназначение на територията и начин на трайно ползване;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4) Адрес на имота;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5) Площ на имота;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6) Предишен идентификатор;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7) Номер от предходен план;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8) Извлечение от кадастралната карта в подходящ мащаб с границите на поземления имот и сградите в него, както и граници и номера на съседни имоти и сгради, и очертанията на зони на ограничения;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9) Категория на земята (за поземлени имоти в земеделска територия); отдел, подотдел - площ, вид на гората (за поземлени имоти в горска територия);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10) Мащаб на извлечението от кадастралната карта;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11) Идентификатор на сградата/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ите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, попадащи в поземления имот, предназначение и площ на сградата/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ите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, брой надземни и подземни етажи;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12)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13) Площта на имота, попадаща в зоните на ограничения, както и номерата на зоните, основанията за нанасянето им в кадастралната карта и вида на ограниченията;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14) Данни за акта за одобряване на кадастралната карта и за заповедта за изменение или датата на последното изменение, засягащо имота;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15) Номер и дата на заявлението, по което се издава скицата;</w:t>
            </w:r>
          </w:p>
          <w:p w:rsidR="001D4EA9" w:rsidRPr="00520252" w:rsidRDefault="001D4EA9" w:rsidP="00FF61E3">
            <w:pPr>
              <w:jc w:val="both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16) Данни за издателя на документа, подпис и печат за документ на хартия и електронен подпис, когато е електронен документ.</w:t>
            </w:r>
          </w:p>
        </w:tc>
      </w:tr>
      <w:tr w:rsidR="001D4EA9" w:rsidRPr="00520252" w:rsidTr="00F30AFE">
        <w:trPr>
          <w:trHeight w:val="28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Срок за изпълнение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7 работни дни - обикновена услуга;</w:t>
            </w:r>
          </w:p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3 работни дни - бърза услуга.</w:t>
            </w:r>
          </w:p>
        </w:tc>
      </w:tr>
      <w:tr w:rsidR="001D4EA9" w:rsidRPr="00520252" w:rsidTr="00F30AFE">
        <w:trPr>
          <w:trHeight w:val="28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Форма на предоставяне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Електронен документ в PDF формат;</w:t>
            </w:r>
          </w:p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Документ на хартия.</w:t>
            </w:r>
          </w:p>
        </w:tc>
      </w:tr>
      <w:tr w:rsidR="001D4EA9" w:rsidRPr="00520252" w:rsidTr="00F30AFE">
        <w:trPr>
          <w:trHeight w:val="28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Срок на валидност на документа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4EA9" w:rsidRPr="00520252" w:rsidRDefault="001D4EA9" w:rsidP="00F30AFE">
            <w:pPr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</w:pP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Няма</w:t>
            </w:r>
          </w:p>
        </w:tc>
      </w:tr>
    </w:tbl>
    <w:p w:rsidR="001D4EA9" w:rsidRPr="00520252" w:rsidRDefault="001D4EA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F61E3" w:rsidRPr="00520252" w:rsidRDefault="00FF61E3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2</w:t>
      </w:r>
    </w:p>
    <w:p w:rsidR="00FF61E3" w:rsidRPr="00520252" w:rsidRDefault="00FF61E3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FF61E3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Скица на сграда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 ако не е вписан в службата по вписванията и/или за него няма създадена имотна партида с идентификатор по реда на ЗКИР;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Удостоверение за идентичност на лица с различни имена – при необходимост;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Удостоверение за гражданско състояние или копие на акт за гражданско състояние – в случаите, </w:t>
            </w:r>
            <w:r w:rsidR="009F57E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в които имотът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 в документа за собственост е посочен само един от съпрузите;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 - при невъзможност за еднозначно индивидуализиране на имота;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ЗКИР.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Разрешение за строеж, разрешение за ползване</w:t>
            </w:r>
            <w:r w:rsidR="008735C9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/удостоверение за въвеждане в експлоатация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акт за узаконяване,</w:t>
            </w:r>
            <w:r w:rsidR="00722C6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удостоверение за търпимост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</w:t>
            </w:r>
            <w:r w:rsidR="00722C6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– при необходимост</w:t>
            </w:r>
            <w:r w:rsidR="00071560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.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издаване на скицата;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Идентификатор на сградата, за която се издава скицата;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Предназначение на сградата;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Адрес на сградата;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Площ на сградата;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Предишен идентификатор;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Брой надземни и подземни етажи и брой самостоятелни обекти в сградата;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Извлечение от кадастралната карта в подходящ мащаб с границите на сградата, включително очертанията на подземната част, както и граници на съседните сгради при сключено застрояване;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Мащаб на извлечението от кадастралната карта;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Идентификаторът на поземления имот, в който попада сградата (идентификаторите на поземлените имоти, когато сградата попада в повече от един имот);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Данни за акта за одобряване на кадастралната карта и за заповедта за изменение или датата на последното изменение, засягащо сградата;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13) Номер и дата на заявлението, по което се издава скицата;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14) Данни за издателя на документа, подпис и печат за документ на хартия и електронен подпис, когато е електронен документ.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FF61E3" w:rsidRPr="00520252" w:rsidRDefault="00FF61E3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lastRenderedPageBreak/>
        <w:br/>
      </w:r>
    </w:p>
    <w:p w:rsidR="0098525B" w:rsidRPr="00520252" w:rsidRDefault="0098525B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</w:pPr>
    </w:p>
    <w:p w:rsidR="00FF61E3" w:rsidRPr="00520252" w:rsidRDefault="00FF61E3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3</w:t>
      </w:r>
    </w:p>
    <w:p w:rsidR="00FF61E3" w:rsidRPr="00520252" w:rsidRDefault="00FF61E3" w:rsidP="00FF6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FF61E3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Схема на самостоятелен обект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 ако не е вписан в службата по вписванията и/или за него няма създадена имотна партида с идентификатор по реда на ЗКИР;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A51BB8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</w:t>
            </w:r>
            <w:r w:rsidRPr="00520252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 в документа за собственост е посочен само един от съпрузите;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</w:t>
            </w:r>
            <w:r w:rsidR="00A51BB8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–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при невъзможност за еднозначно индивидуализиране на имота;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Разрешение за строеж, разрешение за ползване</w:t>
            </w:r>
            <w:r w:rsidR="008735C9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/удостоверение за въвеждане в експлоатация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акт за узаконяване,</w:t>
            </w:r>
            <w:r w:rsidR="00722C6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търпимост – при необходимост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необходимост;</w:t>
            </w:r>
          </w:p>
        </w:tc>
      </w:tr>
      <w:tr w:rsidR="00FF61E3" w:rsidRPr="00520252" w:rsidTr="00F30AFE">
        <w:trPr>
          <w:trHeight w:val="10517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издаване на схемата;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Идентификатор на самостоятелния обект, за който се издава схемата;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Предназначение на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Адрес на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Площ на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Брой нива в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Етаж в сградата, на който се намира самостоятелният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Предишен идентификатор;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Извлечение от кадастралната карта в подходящ мащаб с границите на сградата, включително очертанията на подземната част, прилежащите улици, както и границите на съседните сгради при сключено застрояване. В контура на сградата е нанесено очертанието на самостоятелния обект в съответствие с местоположението му;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За самостоятелен обект в съоръжение на техническата инфраструктура - извлечение от кадастралната карта в подходящ мащаб с границите на съоръжението или част от него. В контура на съоръжението е нанесено очертанието на самостоятелния обект в съответствие с местоположението му;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Графични части за всеки етаж, на който е разположен самостоятелният обект, съдържащи очертанията на самостоятелния обект на етажа и номера му, надпис за предназначението на самостоятелния обект, ако не е жилище, съседните самостоятелни обекти с номерата им и общи части на етажа;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Идеалните части от общите части на сградата и прилежащите части към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13) Идентификаторите на съседните самостоятелни обекти на етажа, както и съседите под и над обекта;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14) Идентификатор, брой етажи и предназначение на сградата /съоръжението, в които попада самостоятелният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15)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16) Данни за акта за одобряване на кадастралната карта и за заповедта за изменение или датата на последното изменение, засягащо самостоятелния обект;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17) Номер и дата на заявлението, по което се издава схемата;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18) Данни за издателя на схемата, подпис и печат за документ на хартия и електронен подпис, когато е електронен документ.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хартия.</w:t>
            </w:r>
          </w:p>
        </w:tc>
      </w:tr>
      <w:tr w:rsidR="00FF61E3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FF61E3" w:rsidRPr="00520252" w:rsidRDefault="00FF61E3" w:rsidP="00FF6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1D4EA9" w:rsidRPr="00520252" w:rsidRDefault="001D4EA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2D49" w:rsidRPr="00520252" w:rsidRDefault="001D2D49" w:rsidP="001D2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6</w:t>
      </w:r>
    </w:p>
    <w:p w:rsidR="001D2D49" w:rsidRPr="00520252" w:rsidRDefault="001D2D49" w:rsidP="001D2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1D2D49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Скица-проект за изменение на поземлен имот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 xml:space="preserve">Форма на заявяване и </w:t>
            </w: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lastRenderedPageBreak/>
              <w:t xml:space="preserve">необходими документи 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От заявителя: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Документ за самоличност – при заявяване на място;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 ако не е вписан в службата по вписванията и/или за него няма създадена имотна партида с идентификатор по реда на ЗКИР;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A51BB8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съпружеска имуществена общност, а в документа за собственост е посочен само един от съпрузите;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№ на удостоверение за приет проект за изменение, съответстващ на обекта, за който се издава скицата - проект или име на заявителя.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необходимост;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скицата-проект;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Данни от кадастралния регистър на недвижимите имоти за засегнатите от изменението имоти;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Данни за заповедта за одобряване на кадастралната карта и кадастралните регистри и за заповедта за изменение или датата на последното изменение в засегнатите имоти;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Извлечение от кадастралната карта в подходящ мащаб в обхвата на проекта с данни от проекта за изменение, съдържащ новите граници, новите номера на имотите, номерата и координатите на граничните точки; включително очертанията на зони на ограничения;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Мащаб на изображението;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Идентификатори на имотите, съседни на новообразуваните имоти;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Описание на изменението, което ще настъпи с актуализацията на проекта;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Данни за новообразуваните имоти с техните идентификатори, площ, трайно предназначение и начин на трайно ползване;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Площ на новообразувания имот, попадащ в зона на ограничение, както и номера на зоната, основанието за нанасянето ѝ в кадастралната карта и вида на ограничението;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Данни за заявлението, с което е заявено издаването на скицата-проект;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издателя на документа, подпис и печат за документ на хартия и електронен подпис за електронен документ.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Срок на 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 xml:space="preserve">6 месеца от датата на приемане на проекта или до решаване на съдебен 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спор, или до приключване на административно производство пред друг административен орган.</w:t>
            </w:r>
          </w:p>
        </w:tc>
      </w:tr>
    </w:tbl>
    <w:p w:rsidR="001D2D49" w:rsidRPr="00520252" w:rsidRDefault="001D2D49" w:rsidP="001D2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lastRenderedPageBreak/>
        <w:br/>
      </w:r>
    </w:p>
    <w:p w:rsidR="001D2D49" w:rsidRPr="00520252" w:rsidRDefault="001D2D49" w:rsidP="001D2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7</w:t>
      </w:r>
    </w:p>
    <w:p w:rsidR="001D2D49" w:rsidRPr="00520252" w:rsidRDefault="001D2D49" w:rsidP="001D2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1D2D49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Схема-проект за изменение на самостоятелен обект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Форма на заявяване и необходими документи 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 ако не е вписан в службата по вписванията и/или за него няма създадена имотна партида с идентификатор по реда на ЗКИР;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Удостоверение за наследници; 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A51BB8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съпружеска имуществена общност, а в документа за собственост е посочен само един от съпрузите;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№ на удостоверение за приет проект за изменение, съответстващ на обекта, за който се издава скицата - проект или име на заявителя.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ЗКИР.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необходимост.</w:t>
            </w:r>
          </w:p>
        </w:tc>
      </w:tr>
      <w:tr w:rsidR="001D2D49" w:rsidRPr="00520252" w:rsidTr="00F30AFE">
        <w:trPr>
          <w:trHeight w:val="985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схемата-проект;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Данни от кадастралния регистър на недвижимите имоти за засегнатите от изменението самостоятелни обекти;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Данни за заповедта за одобряване на кадастралната карта и кадастралните регистри и за заповедта за изменение или датата на последното изменение за засегнатите самостоятелни обекти;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Извлечение от кадастралната карта с границите на сградата или част от нея, включително очертанията на подземната част или част от нея, част от прилежащите улици, както и от границите на съседните сгради при сключено застрояване, изобразени в подходящ мащаб. В контура на сградата се изобразяват очертанията на самостоятелните обекти, засегнати от изменението;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За самостоятелен обект в съоръжение на техническата инфраструктура - извлечение от кадастралната карта в подходящ мащаб с границите на съоръжението или част от него. В контура на съоръжението е нанесено очертанието на самостоятелния обект, засегнат от изменението;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Мащаб на изображението;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Графична част, съдържаща за всеки етаж, на който са разположени самостоятелните обекти: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- контурите на самостоятелните обекти, които ще се изменят, номерата им и надпис за предназначението, когато не са жилища;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- проектни контури, нови (проектни) номера и надпис за предназначението на новообразуваните самостоятелни обекти, когато не са жилища;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Описание на изменението, което ще настъпи с актуализацията на проекта;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Данни за новообразуваните самостоятелни обекти с техните идентификатори, площ, предназначение, етаж и нива;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Прилежащи части и идеални части от общите части на сградата за новообразуваните самостоятелни обекти;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заявлението, с което е заявено издаването на схемата-проект;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Данни за издателя на документа, подпис и печат за документ на хартия и електронен подпис за електронен документ.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Електронни документи в PDF формат;</w:t>
            </w:r>
          </w:p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Документи на хартия</w:t>
            </w:r>
          </w:p>
        </w:tc>
      </w:tr>
      <w:tr w:rsidR="001D2D49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1D2D49" w:rsidRPr="00520252" w:rsidRDefault="001D2D49" w:rsidP="001D2D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 месеца от датата на приемане на проекта или до решаване на съдебния спор, или до приключване на административно производство пред друг административен орган.</w:t>
            </w:r>
            <w:r w:rsidR="00EE6123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”</w:t>
            </w:r>
          </w:p>
        </w:tc>
      </w:tr>
    </w:tbl>
    <w:p w:rsidR="001D2D49" w:rsidRPr="00520252" w:rsidRDefault="001D2D4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1EC6" w:rsidRPr="00520252" w:rsidRDefault="00C71EC6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</w:pPr>
    </w:p>
    <w:p w:rsidR="00C71EC6" w:rsidRPr="00520252" w:rsidRDefault="00C71EC6" w:rsidP="007A1C3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4. Таблица 8 се отменя.</w:t>
      </w:r>
    </w:p>
    <w:p w:rsidR="00C71EC6" w:rsidRPr="00520252" w:rsidRDefault="00C71EC6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</w:p>
    <w:p w:rsidR="00C71EC6" w:rsidRPr="00520252" w:rsidRDefault="00C71EC6" w:rsidP="007A1C39">
      <w:pPr>
        <w:autoSpaceDE w:val="0"/>
        <w:autoSpaceDN w:val="0"/>
        <w:adjustRightInd w:val="0"/>
        <w:spacing w:line="360" w:lineRule="auto"/>
        <w:ind w:left="3686" w:hanging="2977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5. В таблица 9 се правят следните изменения и допълнения:</w:t>
      </w:r>
    </w:p>
    <w:p w:rsidR="00C71EC6" w:rsidRPr="00520252" w:rsidRDefault="00C71EC6" w:rsidP="007A1C39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 xml:space="preserve">а) Относно „Форма на заявяване и необходими документи“ думите  „Документи от заинтересованите лица, доказващи правото за заявяване и получаване на официални </w:t>
      </w: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lastRenderedPageBreak/>
        <w:t>документи.“ се заличават;</w:t>
      </w:r>
    </w:p>
    <w:p w:rsidR="00C71EC6" w:rsidRPr="00520252" w:rsidRDefault="00C71EC6" w:rsidP="00EE61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б) Относно „Съдържание на резултата“:</w:t>
      </w:r>
    </w:p>
    <w:p w:rsidR="00C71EC6" w:rsidRPr="00520252" w:rsidRDefault="00C71EC6" w:rsidP="00EE61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proofErr w:type="spellStart"/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ба</w:t>
      </w:r>
      <w:proofErr w:type="spellEnd"/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) на ред 2), думите „без данни за собствеността“ се заличават;</w:t>
      </w:r>
    </w:p>
    <w:p w:rsidR="00C71EC6" w:rsidRPr="00520252" w:rsidRDefault="00C71EC6" w:rsidP="00EE61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proofErr w:type="spellStart"/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бб</w:t>
      </w:r>
      <w:proofErr w:type="spellEnd"/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)  на ред 3), след думата „заявлението“ се добавя „без данни за единен граждански номер и адрес на собственик/носител на друго вещно право“.</w:t>
      </w:r>
    </w:p>
    <w:p w:rsidR="00C71EC6" w:rsidRPr="00520252" w:rsidRDefault="00C71EC6" w:rsidP="007A1C39">
      <w:pPr>
        <w:autoSpaceDE w:val="0"/>
        <w:autoSpaceDN w:val="0"/>
        <w:adjustRightInd w:val="0"/>
        <w:ind w:left="3686" w:hanging="3686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</w:p>
    <w:p w:rsidR="00C71EC6" w:rsidRPr="00520252" w:rsidRDefault="007A1C39" w:rsidP="007A1C3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Cs/>
          <w:color w:val="auto"/>
          <w:highlight w:val="white"/>
          <w:shd w:val="clear" w:color="auto" w:fill="FEFEFE"/>
          <w:lang w:eastAsia="en-US" w:bidi="ar-SA"/>
        </w:rPr>
        <w:t>6. Таблици 10, 11, 12, 13 и 16 се изменят както следва:</w:t>
      </w:r>
    </w:p>
    <w:p w:rsidR="00C71EC6" w:rsidRPr="00520252" w:rsidRDefault="00C71EC6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</w:pPr>
    </w:p>
    <w:p w:rsidR="00A51BB8" w:rsidRPr="00520252" w:rsidRDefault="007A1C39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„</w:t>
      </w:r>
      <w:r w:rsidR="00A51BB8"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10</w:t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A51BB8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Извлечение от кадастралната карта и кадастралния регистър на</w:t>
            </w: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br/>
              <w:t>недвижимите имоти за поземлен имот към минал момент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се, ако не е вписан в службата по вписванията и/или за него няма създадена имотна партида с идентификатор по реда на ЗКИР;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имотът е съпружеска имуществена общност, а в документа за собственост е посочен само един от съпрузите;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 – при невъзможност за еднозначно индивидуализиране на имота;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издаване на извлечението;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Идентификатор на поземления имот, за който се издава извлечението;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Трайно предназначение на територията и начин на трайно ползване;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Адрес на имота;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Площ на имота;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Извлечение от кадастралната карта в подходящ мащаб с границите на поземления имот и сградите в него, както и граници на съседни имоти и сгради, и очертанията на зони на ограничения;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7) Мащаб на извлечението от кадастралната карта;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Идентификатор на сградата/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ите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брой надземни и подземни етажи, брой самостоятелни обекти, предназначението и площта на сградата/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ите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попадащи в поземления имот;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Площта на имотите, попадащи в зоните на ограничения, както и номерата на зоните, основанията за нанасянето им в кадастралната карта и вида на ограниченията;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акта за одобряване на картата и за заповедта за изменение или датата на последното изменение, засягащо имота;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Дата на актуалност на данните;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13) Номер и дата на заявлението, по което се издава документът;</w:t>
            </w:r>
          </w:p>
          <w:p w:rsidR="00A51BB8" w:rsidRPr="00520252" w:rsidRDefault="00A51BB8" w:rsidP="009852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14) Данни за издателя на документа, подпис и печат за документ на хартия и електронен подпис, когато е електронен документ.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br/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11</w:t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A51BB8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Извлечение от кадастралната карта и кадастралния регистър на недвижимите имоти за сграда към минал момент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ако не е вписан в службата по вписванията и/или за него няма създадена имотна партида с идентификатор по реда на ЗКИР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в които имотът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 в документа за собственост е посочен само един от съпрузите;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– при невъзможност за еднозначно индивидуализиране на имота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Служебно: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Разрешение за строеж, разрешение за ползване</w:t>
            </w:r>
            <w:r w:rsidR="00991BD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/удостоверение за въвеждане в експлоатация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, акт за узаконяване, </w:t>
            </w:r>
            <w:r w:rsidR="00991BD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търпимост – при необходимост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</w:t>
            </w:r>
            <w:r w:rsidR="0098525B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издаване на извлечението;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Идентификатор на сградата, за която се издава извлечението;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Предназначение на сградата;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Адрес на сградата;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Площ на сградата;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Брой надземни и подземни етажи и брой самостоятелни обекти в сградата;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Извлечение от кадастралната карта в подходящ мащаб с границите на сградата, включително очертанията на подземната част, както и границите на съседните сгради при сключено застрояване;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Мащаб на извлечението от кадастралната карта;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Идентификаторите на поземлените имоти, в които попада сградата, предназначението на територията, начините на трайно ползване и площта им;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акта за одобряване на картата и за заповедта за изменение или датата на последното изменение, засягащо сградата;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Дата на актуалност на данните;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13) Номер и дата на заявлението, по което се издава документът;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14) Данни за издателя на документа, подпис и печат за документ на хартия и електронен подпис, когато е електронен документ.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br/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12</w:t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A51BB8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Извлечение от кадастралната карта и кадастралния регистър на недвижимите имоти за самостоятелен обект към минал момент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Документ за собственост или друго вещно право - представя се ако не е вписан в службата по вписванията и/или за него няма създадена имотна 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партида с идентификатор по реда на ЗКИР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 в документа за собственост е посочен само един от съпрузите;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план– при невъзможност за еднозначно индивидуализиране на имота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Разрешение за строеж, разрешение за ползване</w:t>
            </w:r>
            <w:r w:rsidR="00ED155D" w:rsidRPr="00ED155D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/</w:t>
            </w:r>
            <w:r w:rsidR="00991BD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въвеждане в експлоатация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, акт за узаконяване, </w:t>
            </w:r>
            <w:r w:rsidR="00991BD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търпимост – при необходимост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</w:t>
            </w:r>
            <w:r w:rsidR="001823A4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.</w:t>
            </w:r>
          </w:p>
        </w:tc>
      </w:tr>
      <w:tr w:rsidR="00A51BB8" w:rsidRPr="00520252" w:rsidTr="00F30AFE">
        <w:trPr>
          <w:trHeight w:val="10931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Съдържание на резултата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издаване на извлечението;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Идентификатор на самостоятелния обект, за който се издава извлечението;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Предназначение на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Адрес на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Площ на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Брой нива в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Етаж в сградата, на който се намира самостоятелният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Извлечение от кадастралната карта в подходящ мащаб с границите на сградата, включително очертанията на подземната част, прилежащите улици, както и границите на съседните сгради при сключено застрояване. В контура на сградата се изобразява очертанието на самостоятелния обект в съответствие с местоположението му;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За самостоятелен обект в съоръжение на техническата инфраструктура - извлечение от кадастралната карта в подходящ мащаб с границите на съоръжението или част от него. В контура на съоръжението е нанесено очертанието на самостоятелния обект в съответствие с местоположението му;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Графични части за всеки етаж, на който е разположен самостоятелният обект, съдържащи очертанията на самостоятелния обект на етажа и номера му, предназначението на самостоятелния обект, ако не е жилище, съседните самостоятелни обекти с номерата им и общите части на етажа;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Идеалните части от общите части и прилежащите части към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12) Идентификаторите на съседните самостоятелни обекти на етажа, както и съседите под и над обекта;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13) Идентификатор, брой надземни и подземни етажи и предназначение на сградата, в която попада самостоятелният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14) Данни за собствеността, собствениците и носителите на вещни права, актовете, удостоверяващи правата и номера на имотната партида;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15) Данни за акта за одобряване на картата и за заповедта за изменение или датата на последното изменение, засягащо самостоятелния обект;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16) Дата на актуалност на данните;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17) Номер и дата на заявлението, по което се издава схемата;</w:t>
            </w:r>
          </w:p>
          <w:p w:rsidR="00A51BB8" w:rsidRPr="00520252" w:rsidRDefault="00A51BB8" w:rsidP="001823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18) Данни за издателя на схемата, подпис и печат за документ на хартия и електронен подпис, когато е електронен документ.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 работни дни - обикновена услуга;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бърза услуга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p w:rsidR="00A15ADF" w:rsidRPr="00520252" w:rsidRDefault="00A15ADF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p w:rsidR="00A15ADF" w:rsidRPr="00520252" w:rsidRDefault="00A15ADF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p w:rsidR="00A15ADF" w:rsidRPr="00520252" w:rsidRDefault="00A15ADF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lastRenderedPageBreak/>
        <w:t>Таблица 13</w:t>
      </w:r>
    </w:p>
    <w:p w:rsidR="00A51BB8" w:rsidRPr="00520252" w:rsidRDefault="00A51BB8" w:rsidP="00A51B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A51BB8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Наименование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на 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Извлечение от кадастралната карта, кадастралните регистри и/или от специализирани карти по видове данни, избрани от заявителя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От заявителя: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Заявление;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самоличност – при заявяване на място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- представя се ако не е вписан в службата по вписванията и/или за него няма създадена имотна партида с идентификатор по реда на ЗКИР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Документ, доказващ правен интерес за заявяване на услугата – при липса на документ за собственост или друго вещно право;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наследници;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Пълномощно - в случаите на упълномощаване;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лица с различни имена – при необходимост;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гражданско състояние или копие на акт за гражданско състояние – в случаите, в които имот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ът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е 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съпружеска имуществена общност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, а в документа за собственост е посочен само един от съпрузите;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Копие на скица/извадка или № на имота, парцел, кв., година на одобряване на архивен кадастрален или регулационен план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– при невъзможност за еднозначно индивидуализиране на имота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идентичност на поземлен имот – при невъзможност за еднозначно индивидуализиране на имота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shd w:val="clear" w:color="auto" w:fill="FEFEFE"/>
                <w:lang w:eastAsia="en-US" w:bidi="ar-SA"/>
              </w:rPr>
              <w:t>Служебно: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</w:t>
            </w:r>
            <w:r w:rsidR="000D5FAF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.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Данни от кадастралната карта за заявените обекти;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Данни от кадастралния регистър на недвижимите имоти за заявените обекти на кадастъра;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3) Данни от регистъра на 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геодезическата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основа;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Координати на подробни точки от границите на заявените обекти;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5) Данни за зоните на ограничения;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Номер и дата на заповедта за одобряване на кадастралната карта, номер и дата на заповедта или дата на последното изменение за всеки имот;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7) Обхват на приети проекти за изменение в границите на обектите на кадастъра, номер и дата на заявлението за изменение;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8) Граници и идентификатори на проектни имоти;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9) Основни кадастрални данни за недвижимите имоти, обекти на кадастъра, изменени в посочен период от време;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10) Данни от специализираните карти, приети или предоставени на Агенцията по геодезия, картография и кадастър;</w:t>
            </w:r>
          </w:p>
          <w:p w:rsidR="00A51BB8" w:rsidRPr="00520252" w:rsidRDefault="00A51BB8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11) Данни за издателя на документа, подпис и печат за документ на хартия и електронен подпис, когато е електронен документ.</w:t>
            </w:r>
          </w:p>
          <w:p w:rsidR="00A15ADF" w:rsidRPr="00520252" w:rsidRDefault="00A15ADF" w:rsidP="000D5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lastRenderedPageBreak/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 работни дни - обикновена услуга;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 работен ден - бърза услуга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 или във формата по чл. 12, т. 5 ЗКИР;</w:t>
            </w:r>
          </w:p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A51BB8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51BB8" w:rsidRPr="00520252" w:rsidRDefault="00A51BB8" w:rsidP="00A51B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Няма</w:t>
            </w:r>
          </w:p>
        </w:tc>
      </w:tr>
    </w:tbl>
    <w:p w:rsidR="00AB155B" w:rsidRPr="00520252" w:rsidRDefault="00A51BB8" w:rsidP="00AB155B">
      <w:pPr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  <w:r w:rsidRPr="00520252"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  <w:br/>
      </w:r>
      <w:r w:rsidR="00AB155B" w:rsidRPr="00520252">
        <w:rPr>
          <w:rFonts w:ascii="Times New Roman" w:eastAsia="Times New Roman" w:hAnsi="Times New Roman" w:cs="Times New Roman"/>
          <w:i/>
          <w:iCs/>
          <w:color w:val="auto"/>
          <w:highlight w:val="white"/>
          <w:shd w:val="clear" w:color="auto" w:fill="FEFEFE"/>
          <w:lang w:eastAsia="en-US" w:bidi="ar-SA"/>
        </w:rPr>
        <w:t>Таблица 16</w:t>
      </w:r>
    </w:p>
    <w:p w:rsidR="00AB155B" w:rsidRPr="00520252" w:rsidRDefault="00AB155B" w:rsidP="00AB155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highlight w:val="white"/>
          <w:shd w:val="clear" w:color="auto" w:fill="FEFEFE"/>
          <w:lang w:eastAsia="en-US" w:bidi="ar-S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AB155B" w:rsidRPr="00520252" w:rsidTr="00F30AFE"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Наименование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на 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FEFEFE"/>
                <w:lang w:eastAsia="en-US" w:bidi="ar-SA"/>
              </w:rPr>
              <w:t>Удостоверение за приемане/неприемане на проект за изменение на кадастралната карта и кадастралните регистри</w:t>
            </w:r>
          </w:p>
        </w:tc>
      </w:tr>
      <w:tr w:rsidR="00AB155B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заявяване и необходими 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EFEFE"/>
                <w:lang w:eastAsia="en-US" w:bidi="ar-SA"/>
              </w:rPr>
              <w:t>От заявителя: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>Заявление;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>Проект за изменение на кадастралната карта;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>Данни за документ за платена такса.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EFEFE"/>
                <w:lang w:eastAsia="en-US" w:bidi="ar-SA"/>
              </w:rPr>
              <w:t>Служебно: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>Документ за собственост или друго вещно право или данни за документа – ако документът е вписан в службата по вписванията и/или за него има създадена имотна партида с идентификатор по реда на ЗКИР;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shd w:val="clear" w:color="auto" w:fill="FEFEFE"/>
                <w:lang w:eastAsia="en-US" w:bidi="ar-SA"/>
              </w:rPr>
              <w:t>Удостоверение за актуален адрес - от общинската администрация – при необходимост.</w:t>
            </w:r>
          </w:p>
        </w:tc>
      </w:tr>
      <w:tr w:rsidR="00AB155B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Съдържание на 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1) Номер и дата на удостоверението;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2) Номер и дата на заявлението, с което е поискано изменение и е приет проектът за изменение на кадастралната карта и кадастралните регистри;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3) Становище за съответствие на предоставените документи с нормативно определените документи за изменение на кадастралната карта и кадастралните регистри;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4) Становище за допустимост на исканото изменение въз основа на предоставените в заявлението документи и нормативно определените изисквания;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5) Аргументирано заключение, в което се посочва приемане, </w:t>
            </w:r>
            <w:proofErr w:type="spellStart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приемане</w:t>
            </w:r>
            <w:proofErr w:type="spellEnd"/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 xml:space="preserve"> при определени условия и срок за изпълнението им, или неприемане на проекта за изменение на </w:t>
            </w:r>
            <w:r w:rsidR="009F57E5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кадастралната карта и кадастралните регистри</w:t>
            </w: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6) Данни за издателя на документа, подпис и печат за документа на хартия и електронен подпис за електронен документ.</w:t>
            </w:r>
          </w:p>
        </w:tc>
      </w:tr>
      <w:tr w:rsidR="00AB155B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за 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10 работни дни- обикновена услуга;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5 работни дни - бърза услуга</w:t>
            </w:r>
          </w:p>
        </w:tc>
      </w:tr>
      <w:tr w:rsidR="00AB155B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Форма на 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Електронен документ в PDF формат;</w:t>
            </w:r>
          </w:p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Документ на хартия</w:t>
            </w:r>
          </w:p>
        </w:tc>
      </w:tr>
      <w:tr w:rsidR="00AB155B" w:rsidRPr="00520252" w:rsidTr="00F30AFE"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Срок на валидност на 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AB155B" w:rsidRPr="00520252" w:rsidRDefault="00AB155B" w:rsidP="00AB15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</w:pPr>
            <w:r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6 месеца от датата на приемане на проекта или до решаване на съдебен спор, или до приключване на административно производство пред друг административен орган.</w:t>
            </w:r>
            <w:r w:rsidR="0075078A" w:rsidRPr="00520252"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FEFEFE"/>
                <w:lang w:eastAsia="en-US" w:bidi="ar-SA"/>
              </w:rPr>
              <w:t>“</w:t>
            </w:r>
          </w:p>
        </w:tc>
      </w:tr>
    </w:tbl>
    <w:p w:rsidR="001D2D49" w:rsidRPr="00520252" w:rsidRDefault="001D2D4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C2739" w:rsidRPr="00520252" w:rsidRDefault="005C273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2D49" w:rsidRPr="00520252" w:rsidRDefault="001D2D49" w:rsidP="001D4EA9">
      <w:pPr>
        <w:pStyle w:val="ListParagraph"/>
        <w:widowControl/>
        <w:tabs>
          <w:tab w:val="left" w:pos="993"/>
        </w:tabs>
        <w:spacing w:line="360" w:lineRule="auto"/>
        <w:ind w:left="709" w:right="25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34598" w:rsidRPr="00520252" w:rsidRDefault="00234598" w:rsidP="00234598">
      <w:pPr>
        <w:widowControl/>
        <w:tabs>
          <w:tab w:val="left" w:pos="-180"/>
        </w:tabs>
        <w:ind w:left="-142" w:right="254"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34598" w:rsidRPr="00520252" w:rsidRDefault="00234598" w:rsidP="00234598">
      <w:pPr>
        <w:widowControl/>
        <w:tabs>
          <w:tab w:val="left" w:pos="-180"/>
        </w:tabs>
        <w:ind w:left="-142" w:right="254"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Заключителна разпоредба</w:t>
      </w:r>
    </w:p>
    <w:p w:rsidR="00234598" w:rsidRPr="00520252" w:rsidRDefault="00234598" w:rsidP="00234598">
      <w:pPr>
        <w:widowControl/>
        <w:tabs>
          <w:tab w:val="left" w:pos="-180"/>
        </w:tabs>
        <w:ind w:left="-142" w:right="254" w:firstLine="5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34598" w:rsidRPr="00520252" w:rsidRDefault="00234598" w:rsidP="00843D4C">
      <w:pPr>
        <w:widowControl/>
        <w:tabs>
          <w:tab w:val="left" w:pos="-180"/>
        </w:tabs>
        <w:spacing w:line="360" w:lineRule="auto"/>
        <w:ind w:left="-142" w:right="254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§ 2</w:t>
      </w:r>
      <w:r w:rsidR="00FE56F3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6961FA" w:rsidRPr="00520252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Наредбата влиза в сила от </w:t>
      </w:r>
      <w:r w:rsidR="004263AA" w:rsidRPr="00520252">
        <w:rPr>
          <w:rFonts w:ascii="Times New Roman" w:eastAsia="Times New Roman" w:hAnsi="Times New Roman" w:cs="Times New Roman"/>
          <w:color w:val="auto"/>
          <w:lang w:bidi="ar-SA"/>
        </w:rPr>
        <w:t>деня на обнародването ѝ в „Държавен вестник“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>, с изключение на § 27</w:t>
      </w:r>
      <w:r w:rsidR="00955A1A" w:rsidRPr="00520252">
        <w:rPr>
          <w:rFonts w:ascii="Times New Roman" w:eastAsia="Times New Roman" w:hAnsi="Times New Roman" w:cs="Times New Roman"/>
          <w:color w:val="auto"/>
          <w:lang w:bidi="ar-SA"/>
        </w:rPr>
        <w:t>, т. 3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55A1A" w:rsidRPr="00520252">
        <w:rPr>
          <w:rFonts w:ascii="Times New Roman" w:eastAsia="Times New Roman" w:hAnsi="Times New Roman" w:cs="Times New Roman"/>
          <w:color w:val="auto"/>
          <w:lang w:bidi="ar-SA"/>
        </w:rPr>
        <w:t>относно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съдържанието на услугите, описан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в таблици 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1, 2, 3, 6</w:t>
      </w:r>
      <w:r w:rsidR="00EE612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7, </w:t>
      </w:r>
      <w:r w:rsidR="00EE6123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и § 27, т. 6 относно съдържанието на услугите, описано в таблици 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10, 11, 12 и 13, които 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се предоставят по досегашния ред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до изтичане на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срока 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по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§ 4, ал. 2 от </w:t>
      </w:r>
      <w:r w:rsidR="00107807" w:rsidRPr="00520252"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>аключителни</w:t>
      </w:r>
      <w:r w:rsidR="00E71092" w:rsidRPr="00520252">
        <w:rPr>
          <w:rFonts w:ascii="Times New Roman" w:eastAsia="Times New Roman" w:hAnsi="Times New Roman" w:cs="Times New Roman"/>
          <w:color w:val="auto"/>
          <w:lang w:bidi="ar-SA"/>
        </w:rPr>
        <w:t>те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разпоредби </w:t>
      </w:r>
      <w:r w:rsidR="00107807" w:rsidRPr="00520252">
        <w:rPr>
          <w:rFonts w:ascii="Times New Roman" w:eastAsia="Times New Roman" w:hAnsi="Times New Roman" w:cs="Times New Roman"/>
          <w:color w:val="auto"/>
          <w:lang w:bidi="ar-SA"/>
        </w:rPr>
        <w:t>към Наредба</w:t>
      </w:r>
      <w:r w:rsidR="00E71092" w:rsidRPr="00520252">
        <w:rPr>
          <w:rFonts w:ascii="Times New Roman" w:eastAsia="Times New Roman" w:hAnsi="Times New Roman" w:cs="Times New Roman"/>
          <w:color w:val="auto"/>
          <w:lang w:bidi="ar-SA"/>
        </w:rPr>
        <w:t>та</w:t>
      </w:r>
      <w:r w:rsidR="00107807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за изменение на Наредба № РД-02-20-4 от 2016 г. за предоставяне на услуги от кадастралната карта и кадастралните регистри</w:t>
      </w:r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spellStart"/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обн</w:t>
      </w:r>
      <w:proofErr w:type="spellEnd"/>
      <w:r w:rsidR="00B06F92" w:rsidRPr="00520252">
        <w:rPr>
          <w:rFonts w:ascii="Times New Roman" w:eastAsia="Times New Roman" w:hAnsi="Times New Roman" w:cs="Times New Roman"/>
          <w:color w:val="auto"/>
          <w:lang w:bidi="ar-SA"/>
        </w:rPr>
        <w:t>. ДВ, бр. 8 от 2019 г.)</w:t>
      </w:r>
      <w:r w:rsidR="006B1F40" w:rsidRPr="0052025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234598" w:rsidRPr="00520252" w:rsidRDefault="00234598" w:rsidP="00843D4C">
      <w:pPr>
        <w:pStyle w:val="Bodytext40"/>
        <w:shd w:val="clear" w:color="auto" w:fill="auto"/>
        <w:spacing w:before="0" w:after="0" w:line="360" w:lineRule="auto"/>
        <w:ind w:firstLine="851"/>
        <w:rPr>
          <w:b/>
        </w:rPr>
      </w:pPr>
    </w:p>
    <w:p w:rsidR="00234598" w:rsidRPr="00520252" w:rsidRDefault="00234598" w:rsidP="00234598">
      <w:pPr>
        <w:pStyle w:val="Bodytext60"/>
        <w:shd w:val="clear" w:color="auto" w:fill="auto"/>
        <w:spacing w:before="0" w:after="263" w:line="210" w:lineRule="exact"/>
        <w:ind w:left="4960" w:firstLine="20"/>
        <w:jc w:val="left"/>
        <w:rPr>
          <w:sz w:val="24"/>
          <w:szCs w:val="24"/>
        </w:rPr>
      </w:pPr>
      <w:r w:rsidRPr="00520252">
        <w:rPr>
          <w:sz w:val="24"/>
          <w:szCs w:val="24"/>
        </w:rPr>
        <w:t>МИНИСТЪР:</w:t>
      </w:r>
    </w:p>
    <w:p w:rsidR="00234598" w:rsidRPr="00520252" w:rsidRDefault="00234598" w:rsidP="00234598">
      <w:pPr>
        <w:pStyle w:val="Bodytext60"/>
        <w:shd w:val="clear" w:color="auto" w:fill="auto"/>
        <w:spacing w:before="0" w:line="210" w:lineRule="exact"/>
        <w:ind w:left="6420" w:firstLine="60"/>
        <w:jc w:val="left"/>
        <w:rPr>
          <w:sz w:val="24"/>
          <w:szCs w:val="24"/>
        </w:rPr>
      </w:pPr>
      <w:r w:rsidRPr="00520252">
        <w:rPr>
          <w:sz w:val="24"/>
          <w:szCs w:val="24"/>
        </w:rPr>
        <w:t>ПЕТЯ АВРАМОВА</w:t>
      </w:r>
    </w:p>
    <w:p w:rsidR="00DA6BDC" w:rsidRPr="00520252" w:rsidRDefault="00DA6BDC"/>
    <w:p w:rsidR="00987C89" w:rsidRPr="00520252" w:rsidRDefault="00987C89"/>
    <w:p w:rsidR="00843D4C" w:rsidRPr="00520252" w:rsidRDefault="00843D4C"/>
    <w:p w:rsidR="00843D4C" w:rsidRPr="00520252" w:rsidRDefault="00843D4C"/>
    <w:p w:rsidR="00843D4C" w:rsidRPr="00520252" w:rsidRDefault="00843D4C"/>
    <w:p w:rsidR="00843D4C" w:rsidRPr="00520252" w:rsidRDefault="00843D4C"/>
    <w:p w:rsidR="00843D4C" w:rsidRPr="00520252" w:rsidRDefault="00843D4C"/>
    <w:p w:rsidR="00843D4C" w:rsidRPr="00520252" w:rsidRDefault="00843D4C"/>
    <w:p w:rsidR="00843D4C" w:rsidRPr="00520252" w:rsidRDefault="00843D4C"/>
    <w:p w:rsidR="00987C89" w:rsidRPr="00520252" w:rsidRDefault="00987C89"/>
    <w:p w:rsidR="00E437B5" w:rsidRPr="00520252" w:rsidRDefault="00E437B5"/>
    <w:p w:rsidR="007A1C39" w:rsidRPr="00520252" w:rsidRDefault="007A1C39"/>
    <w:p w:rsidR="007A1C39" w:rsidRPr="00520252" w:rsidRDefault="007A1C39"/>
    <w:p w:rsidR="007A1C39" w:rsidRPr="00520252" w:rsidRDefault="007A1C39"/>
    <w:p w:rsidR="007A1C39" w:rsidRPr="00520252" w:rsidRDefault="007A1C39"/>
    <w:p w:rsidR="007A1C39" w:rsidRPr="00520252" w:rsidRDefault="007A1C39"/>
    <w:p w:rsidR="00A15ADF" w:rsidRPr="00520252" w:rsidRDefault="00A15ADF"/>
    <w:p w:rsidR="00A15ADF" w:rsidRPr="00520252" w:rsidRDefault="00A15ADF"/>
    <w:p w:rsidR="00A15ADF" w:rsidRPr="00520252" w:rsidRDefault="00A15ADF"/>
    <w:p w:rsidR="00A15ADF" w:rsidRPr="00520252" w:rsidRDefault="00A15ADF"/>
    <w:p w:rsidR="00A15ADF" w:rsidRPr="00520252" w:rsidRDefault="00A15ADF"/>
    <w:p w:rsidR="00A15ADF" w:rsidRPr="00520252" w:rsidRDefault="00A15ADF"/>
    <w:p w:rsidR="004D0125" w:rsidRPr="000A3436" w:rsidRDefault="004D0125" w:rsidP="004D0125">
      <w:pPr>
        <w:spacing w:line="480" w:lineRule="auto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4D0125" w:rsidRPr="000A3436" w:rsidSect="00FE56F3">
      <w:footerReference w:type="default" r:id="rId9"/>
      <w:pgSz w:w="11906" w:h="16838" w:code="9"/>
      <w:pgMar w:top="851" w:right="1134" w:bottom="1276" w:left="1701" w:header="1134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DD" w:rsidRDefault="006E01DD" w:rsidP="0098525B">
      <w:r>
        <w:separator/>
      </w:r>
    </w:p>
  </w:endnote>
  <w:endnote w:type="continuationSeparator" w:id="0">
    <w:p w:rsidR="006E01DD" w:rsidRDefault="006E01DD" w:rsidP="0098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52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55D" w:rsidRDefault="00ED1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43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D155D" w:rsidRDefault="00ED1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DD" w:rsidRDefault="006E01DD" w:rsidP="0098525B">
      <w:r>
        <w:separator/>
      </w:r>
    </w:p>
  </w:footnote>
  <w:footnote w:type="continuationSeparator" w:id="0">
    <w:p w:rsidR="006E01DD" w:rsidRDefault="006E01DD" w:rsidP="0098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30E"/>
    <w:multiLevelType w:val="hybridMultilevel"/>
    <w:tmpl w:val="3FB22212"/>
    <w:lvl w:ilvl="0" w:tplc="75B2C7A4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7" w:hanging="360"/>
      </w:pPr>
    </w:lvl>
    <w:lvl w:ilvl="2" w:tplc="0402001B" w:tentative="1">
      <w:start w:val="1"/>
      <w:numFmt w:val="lowerRoman"/>
      <w:lvlText w:val="%3."/>
      <w:lvlJc w:val="right"/>
      <w:pPr>
        <w:ind w:left="2867" w:hanging="180"/>
      </w:pPr>
    </w:lvl>
    <w:lvl w:ilvl="3" w:tplc="0402000F" w:tentative="1">
      <w:start w:val="1"/>
      <w:numFmt w:val="decimal"/>
      <w:lvlText w:val="%4."/>
      <w:lvlJc w:val="left"/>
      <w:pPr>
        <w:ind w:left="3587" w:hanging="360"/>
      </w:pPr>
    </w:lvl>
    <w:lvl w:ilvl="4" w:tplc="04020019" w:tentative="1">
      <w:start w:val="1"/>
      <w:numFmt w:val="lowerLetter"/>
      <w:lvlText w:val="%5."/>
      <w:lvlJc w:val="left"/>
      <w:pPr>
        <w:ind w:left="4307" w:hanging="360"/>
      </w:pPr>
    </w:lvl>
    <w:lvl w:ilvl="5" w:tplc="0402001B" w:tentative="1">
      <w:start w:val="1"/>
      <w:numFmt w:val="lowerRoman"/>
      <w:lvlText w:val="%6."/>
      <w:lvlJc w:val="right"/>
      <w:pPr>
        <w:ind w:left="5027" w:hanging="180"/>
      </w:pPr>
    </w:lvl>
    <w:lvl w:ilvl="6" w:tplc="0402000F" w:tentative="1">
      <w:start w:val="1"/>
      <w:numFmt w:val="decimal"/>
      <w:lvlText w:val="%7."/>
      <w:lvlJc w:val="left"/>
      <w:pPr>
        <w:ind w:left="5747" w:hanging="360"/>
      </w:pPr>
    </w:lvl>
    <w:lvl w:ilvl="7" w:tplc="04020019" w:tentative="1">
      <w:start w:val="1"/>
      <w:numFmt w:val="lowerLetter"/>
      <w:lvlText w:val="%8."/>
      <w:lvlJc w:val="left"/>
      <w:pPr>
        <w:ind w:left="6467" w:hanging="360"/>
      </w:pPr>
    </w:lvl>
    <w:lvl w:ilvl="8" w:tplc="040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16061ADA"/>
    <w:multiLevelType w:val="hybridMultilevel"/>
    <w:tmpl w:val="3BBA9A6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051798"/>
    <w:multiLevelType w:val="hybridMultilevel"/>
    <w:tmpl w:val="19AC3F5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01D93"/>
    <w:multiLevelType w:val="hybridMultilevel"/>
    <w:tmpl w:val="733E7BA2"/>
    <w:lvl w:ilvl="0" w:tplc="AE2EB0C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22D6E"/>
    <w:multiLevelType w:val="hybridMultilevel"/>
    <w:tmpl w:val="CDD2792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1E1FFB"/>
    <w:multiLevelType w:val="hybridMultilevel"/>
    <w:tmpl w:val="11C4E97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214EF"/>
    <w:multiLevelType w:val="hybridMultilevel"/>
    <w:tmpl w:val="BAFC039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E30D00"/>
    <w:multiLevelType w:val="hybridMultilevel"/>
    <w:tmpl w:val="BAFC039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0D52D9"/>
    <w:multiLevelType w:val="hybridMultilevel"/>
    <w:tmpl w:val="2FB0D318"/>
    <w:lvl w:ilvl="0" w:tplc="75B2C7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64A6174"/>
    <w:multiLevelType w:val="hybridMultilevel"/>
    <w:tmpl w:val="7986809E"/>
    <w:lvl w:ilvl="0" w:tplc="75B2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6E1AE5"/>
    <w:multiLevelType w:val="hybridMultilevel"/>
    <w:tmpl w:val="E534913C"/>
    <w:lvl w:ilvl="0" w:tplc="915041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87550E"/>
    <w:multiLevelType w:val="hybridMultilevel"/>
    <w:tmpl w:val="550E64BE"/>
    <w:lvl w:ilvl="0" w:tplc="78BA1B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02310C"/>
    <w:multiLevelType w:val="hybridMultilevel"/>
    <w:tmpl w:val="42CAC38C"/>
    <w:lvl w:ilvl="0" w:tplc="3CCE075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E18F9"/>
    <w:multiLevelType w:val="hybridMultilevel"/>
    <w:tmpl w:val="9A368F56"/>
    <w:lvl w:ilvl="0" w:tplc="0402000F">
      <w:start w:val="1"/>
      <w:numFmt w:val="decimal"/>
      <w:lvlText w:val="%1."/>
      <w:lvlJc w:val="left"/>
      <w:pPr>
        <w:ind w:left="1427" w:hanging="360"/>
      </w:pPr>
    </w:lvl>
    <w:lvl w:ilvl="1" w:tplc="04020019" w:tentative="1">
      <w:start w:val="1"/>
      <w:numFmt w:val="lowerLetter"/>
      <w:lvlText w:val="%2."/>
      <w:lvlJc w:val="left"/>
      <w:pPr>
        <w:ind w:left="2147" w:hanging="360"/>
      </w:pPr>
    </w:lvl>
    <w:lvl w:ilvl="2" w:tplc="0402001B" w:tentative="1">
      <w:start w:val="1"/>
      <w:numFmt w:val="lowerRoman"/>
      <w:lvlText w:val="%3."/>
      <w:lvlJc w:val="right"/>
      <w:pPr>
        <w:ind w:left="2867" w:hanging="180"/>
      </w:pPr>
    </w:lvl>
    <w:lvl w:ilvl="3" w:tplc="0402000F" w:tentative="1">
      <w:start w:val="1"/>
      <w:numFmt w:val="decimal"/>
      <w:lvlText w:val="%4."/>
      <w:lvlJc w:val="left"/>
      <w:pPr>
        <w:ind w:left="3587" w:hanging="360"/>
      </w:pPr>
    </w:lvl>
    <w:lvl w:ilvl="4" w:tplc="04020019" w:tentative="1">
      <w:start w:val="1"/>
      <w:numFmt w:val="lowerLetter"/>
      <w:lvlText w:val="%5."/>
      <w:lvlJc w:val="left"/>
      <w:pPr>
        <w:ind w:left="4307" w:hanging="360"/>
      </w:pPr>
    </w:lvl>
    <w:lvl w:ilvl="5" w:tplc="0402001B" w:tentative="1">
      <w:start w:val="1"/>
      <w:numFmt w:val="lowerRoman"/>
      <w:lvlText w:val="%6."/>
      <w:lvlJc w:val="right"/>
      <w:pPr>
        <w:ind w:left="5027" w:hanging="180"/>
      </w:pPr>
    </w:lvl>
    <w:lvl w:ilvl="6" w:tplc="0402000F" w:tentative="1">
      <w:start w:val="1"/>
      <w:numFmt w:val="decimal"/>
      <w:lvlText w:val="%7."/>
      <w:lvlJc w:val="left"/>
      <w:pPr>
        <w:ind w:left="5747" w:hanging="360"/>
      </w:pPr>
    </w:lvl>
    <w:lvl w:ilvl="7" w:tplc="04020019" w:tentative="1">
      <w:start w:val="1"/>
      <w:numFmt w:val="lowerLetter"/>
      <w:lvlText w:val="%8."/>
      <w:lvlJc w:val="left"/>
      <w:pPr>
        <w:ind w:left="6467" w:hanging="360"/>
      </w:pPr>
    </w:lvl>
    <w:lvl w:ilvl="8" w:tplc="040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>
    <w:nsid w:val="538E26BE"/>
    <w:multiLevelType w:val="hybridMultilevel"/>
    <w:tmpl w:val="CDD2792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B71203"/>
    <w:multiLevelType w:val="hybridMultilevel"/>
    <w:tmpl w:val="A85A0B82"/>
    <w:lvl w:ilvl="0" w:tplc="E9C4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2935C7"/>
    <w:multiLevelType w:val="hybridMultilevel"/>
    <w:tmpl w:val="4E768B4A"/>
    <w:lvl w:ilvl="0" w:tplc="AE2EB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49734D"/>
    <w:multiLevelType w:val="hybridMultilevel"/>
    <w:tmpl w:val="6BD43078"/>
    <w:lvl w:ilvl="0" w:tplc="A1DA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4"/>
  </w:num>
  <w:num w:numId="10">
    <w:abstractNumId w:val="4"/>
  </w:num>
  <w:num w:numId="11">
    <w:abstractNumId w:val="1"/>
  </w:num>
  <w:num w:numId="12">
    <w:abstractNumId w:val="10"/>
  </w:num>
  <w:num w:numId="13">
    <w:abstractNumId w:val="17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03"/>
    <w:rsid w:val="00001EA6"/>
    <w:rsid w:val="000217A7"/>
    <w:rsid w:val="00026374"/>
    <w:rsid w:val="00041E6A"/>
    <w:rsid w:val="000435C0"/>
    <w:rsid w:val="00071560"/>
    <w:rsid w:val="00075B13"/>
    <w:rsid w:val="000A3436"/>
    <w:rsid w:val="000A6B5D"/>
    <w:rsid w:val="000D5FAF"/>
    <w:rsid w:val="000E37EF"/>
    <w:rsid w:val="0010072A"/>
    <w:rsid w:val="00100886"/>
    <w:rsid w:val="0010764B"/>
    <w:rsid w:val="00107807"/>
    <w:rsid w:val="00110B0C"/>
    <w:rsid w:val="00147848"/>
    <w:rsid w:val="00165878"/>
    <w:rsid w:val="001823A4"/>
    <w:rsid w:val="001A22FB"/>
    <w:rsid w:val="001B4CC2"/>
    <w:rsid w:val="001D2D49"/>
    <w:rsid w:val="001D4EA9"/>
    <w:rsid w:val="001E08BC"/>
    <w:rsid w:val="002007AF"/>
    <w:rsid w:val="00226878"/>
    <w:rsid w:val="00234598"/>
    <w:rsid w:val="00244603"/>
    <w:rsid w:val="002505A1"/>
    <w:rsid w:val="002642A1"/>
    <w:rsid w:val="002822DC"/>
    <w:rsid w:val="002A1531"/>
    <w:rsid w:val="002B4175"/>
    <w:rsid w:val="002D16EE"/>
    <w:rsid w:val="002E442E"/>
    <w:rsid w:val="003007BE"/>
    <w:rsid w:val="0031031A"/>
    <w:rsid w:val="003155E9"/>
    <w:rsid w:val="00331E3B"/>
    <w:rsid w:val="003672B6"/>
    <w:rsid w:val="003718C7"/>
    <w:rsid w:val="00375FF1"/>
    <w:rsid w:val="00395B76"/>
    <w:rsid w:val="003A7496"/>
    <w:rsid w:val="003D1CB0"/>
    <w:rsid w:val="003E0092"/>
    <w:rsid w:val="003E37DE"/>
    <w:rsid w:val="003F5433"/>
    <w:rsid w:val="00402596"/>
    <w:rsid w:val="004045CA"/>
    <w:rsid w:val="00405B7F"/>
    <w:rsid w:val="00414E62"/>
    <w:rsid w:val="004263AA"/>
    <w:rsid w:val="00456A0E"/>
    <w:rsid w:val="00491800"/>
    <w:rsid w:val="004A6593"/>
    <w:rsid w:val="004B083E"/>
    <w:rsid w:val="004B3AAB"/>
    <w:rsid w:val="004D0125"/>
    <w:rsid w:val="004D4F87"/>
    <w:rsid w:val="004F4B09"/>
    <w:rsid w:val="00507DEF"/>
    <w:rsid w:val="00520252"/>
    <w:rsid w:val="00525391"/>
    <w:rsid w:val="005366A7"/>
    <w:rsid w:val="00544366"/>
    <w:rsid w:val="00562C8C"/>
    <w:rsid w:val="00584B7B"/>
    <w:rsid w:val="005944B2"/>
    <w:rsid w:val="005A303C"/>
    <w:rsid w:val="005C2739"/>
    <w:rsid w:val="00602DE7"/>
    <w:rsid w:val="00613E3B"/>
    <w:rsid w:val="00621C5D"/>
    <w:rsid w:val="00643BBE"/>
    <w:rsid w:val="00663423"/>
    <w:rsid w:val="0067751E"/>
    <w:rsid w:val="0068485E"/>
    <w:rsid w:val="006961FA"/>
    <w:rsid w:val="006A37F2"/>
    <w:rsid w:val="006B1F40"/>
    <w:rsid w:val="006D41D0"/>
    <w:rsid w:val="006E01DD"/>
    <w:rsid w:val="006E370B"/>
    <w:rsid w:val="006E7A4B"/>
    <w:rsid w:val="006F3FA8"/>
    <w:rsid w:val="00722C6F"/>
    <w:rsid w:val="0073754E"/>
    <w:rsid w:val="00747D32"/>
    <w:rsid w:val="0075078A"/>
    <w:rsid w:val="00797E93"/>
    <w:rsid w:val="007A1C39"/>
    <w:rsid w:val="007B0F74"/>
    <w:rsid w:val="007B2BC2"/>
    <w:rsid w:val="007B3047"/>
    <w:rsid w:val="007B3648"/>
    <w:rsid w:val="007B4736"/>
    <w:rsid w:val="007C0B40"/>
    <w:rsid w:val="007D17E7"/>
    <w:rsid w:val="008033DA"/>
    <w:rsid w:val="00823498"/>
    <w:rsid w:val="0082607C"/>
    <w:rsid w:val="00827BCF"/>
    <w:rsid w:val="00831A28"/>
    <w:rsid w:val="00843D4C"/>
    <w:rsid w:val="008735C9"/>
    <w:rsid w:val="008739C6"/>
    <w:rsid w:val="008B0190"/>
    <w:rsid w:val="008C2352"/>
    <w:rsid w:val="008C5E2A"/>
    <w:rsid w:val="008E60BF"/>
    <w:rsid w:val="0090229B"/>
    <w:rsid w:val="0093280D"/>
    <w:rsid w:val="00934B28"/>
    <w:rsid w:val="009432EA"/>
    <w:rsid w:val="00955A1A"/>
    <w:rsid w:val="0096056C"/>
    <w:rsid w:val="0098525B"/>
    <w:rsid w:val="00987C89"/>
    <w:rsid w:val="00991BD5"/>
    <w:rsid w:val="00992911"/>
    <w:rsid w:val="0099424E"/>
    <w:rsid w:val="009E75C4"/>
    <w:rsid w:val="009F57E5"/>
    <w:rsid w:val="00A02921"/>
    <w:rsid w:val="00A10FFD"/>
    <w:rsid w:val="00A15ADF"/>
    <w:rsid w:val="00A51BB8"/>
    <w:rsid w:val="00A85312"/>
    <w:rsid w:val="00A96401"/>
    <w:rsid w:val="00A9664C"/>
    <w:rsid w:val="00AA1266"/>
    <w:rsid w:val="00AA1377"/>
    <w:rsid w:val="00AA2623"/>
    <w:rsid w:val="00AB155B"/>
    <w:rsid w:val="00AD272E"/>
    <w:rsid w:val="00AD3804"/>
    <w:rsid w:val="00AD61FA"/>
    <w:rsid w:val="00AF69DD"/>
    <w:rsid w:val="00B06BFD"/>
    <w:rsid w:val="00B06F92"/>
    <w:rsid w:val="00B22BAA"/>
    <w:rsid w:val="00B25AA8"/>
    <w:rsid w:val="00B46F41"/>
    <w:rsid w:val="00B4731B"/>
    <w:rsid w:val="00B5147A"/>
    <w:rsid w:val="00B52210"/>
    <w:rsid w:val="00B72B67"/>
    <w:rsid w:val="00B74F86"/>
    <w:rsid w:val="00BA70B2"/>
    <w:rsid w:val="00BB1B8E"/>
    <w:rsid w:val="00BB48D1"/>
    <w:rsid w:val="00BC330F"/>
    <w:rsid w:val="00BF5F82"/>
    <w:rsid w:val="00C17C0F"/>
    <w:rsid w:val="00C23FA7"/>
    <w:rsid w:val="00C25C2F"/>
    <w:rsid w:val="00C30018"/>
    <w:rsid w:val="00C3760C"/>
    <w:rsid w:val="00C43849"/>
    <w:rsid w:val="00C71EC6"/>
    <w:rsid w:val="00C845D0"/>
    <w:rsid w:val="00C90394"/>
    <w:rsid w:val="00C93F8A"/>
    <w:rsid w:val="00CB4DBA"/>
    <w:rsid w:val="00CB6FF3"/>
    <w:rsid w:val="00CD2DFB"/>
    <w:rsid w:val="00D165FD"/>
    <w:rsid w:val="00D36E49"/>
    <w:rsid w:val="00D45684"/>
    <w:rsid w:val="00D631AD"/>
    <w:rsid w:val="00D66AEE"/>
    <w:rsid w:val="00D75A3A"/>
    <w:rsid w:val="00D97A28"/>
    <w:rsid w:val="00DA6BDC"/>
    <w:rsid w:val="00DB05AA"/>
    <w:rsid w:val="00DB73CD"/>
    <w:rsid w:val="00DB7EC3"/>
    <w:rsid w:val="00DC32D0"/>
    <w:rsid w:val="00E004D8"/>
    <w:rsid w:val="00E146EC"/>
    <w:rsid w:val="00E14E97"/>
    <w:rsid w:val="00E23358"/>
    <w:rsid w:val="00E2546A"/>
    <w:rsid w:val="00E30AF4"/>
    <w:rsid w:val="00E36F7D"/>
    <w:rsid w:val="00E437B5"/>
    <w:rsid w:val="00E4666F"/>
    <w:rsid w:val="00E71092"/>
    <w:rsid w:val="00EB15F0"/>
    <w:rsid w:val="00EB44CB"/>
    <w:rsid w:val="00ED155D"/>
    <w:rsid w:val="00EE19AC"/>
    <w:rsid w:val="00EE5EB2"/>
    <w:rsid w:val="00EE6123"/>
    <w:rsid w:val="00EF7A68"/>
    <w:rsid w:val="00F01C19"/>
    <w:rsid w:val="00F30AFE"/>
    <w:rsid w:val="00F43829"/>
    <w:rsid w:val="00F66A2E"/>
    <w:rsid w:val="00F72F39"/>
    <w:rsid w:val="00F8390E"/>
    <w:rsid w:val="00FB69BD"/>
    <w:rsid w:val="00FC3C89"/>
    <w:rsid w:val="00FD06B9"/>
    <w:rsid w:val="00FE04A1"/>
    <w:rsid w:val="00FE19D6"/>
    <w:rsid w:val="00FE56F3"/>
    <w:rsid w:val="00FF2E43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45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2345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2345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3459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4598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40">
    <w:name w:val="Body text (4)"/>
    <w:basedOn w:val="Normal"/>
    <w:link w:val="Bodytext4"/>
    <w:rsid w:val="00234598"/>
    <w:pPr>
      <w:shd w:val="clear" w:color="auto" w:fill="FFFFFF"/>
      <w:spacing w:before="420" w:after="240" w:line="47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60">
    <w:name w:val="Body text (6)"/>
    <w:basedOn w:val="Normal"/>
    <w:link w:val="Bodytext6"/>
    <w:rsid w:val="00234598"/>
    <w:pPr>
      <w:shd w:val="clear" w:color="auto" w:fill="FFFFFF"/>
      <w:spacing w:before="6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styleId="ListParagraph">
    <w:name w:val="List Paragraph"/>
    <w:basedOn w:val="Normal"/>
    <w:uiPriority w:val="34"/>
    <w:qFormat/>
    <w:rsid w:val="00663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9"/>
    <w:rPr>
      <w:rFonts w:ascii="Tahoma" w:eastAsia="Arial Unicode MS" w:hAnsi="Tahoma" w:cs="Tahoma"/>
      <w:color w:val="000000"/>
      <w:sz w:val="16"/>
      <w:szCs w:val="16"/>
      <w:lang w:eastAsia="bg-BG" w:bidi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B8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B8"/>
    <w:pPr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color w:val="auto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B8"/>
    <w:rPr>
      <w:rFonts w:ascii="Times New Roman" w:eastAsiaTheme="minorEastAsia" w:hAnsi="Times New Roman" w:cs="Times New Roman"/>
      <w:b/>
      <w:bCs/>
      <w:color w:val="000000"/>
      <w:sz w:val="20"/>
      <w:szCs w:val="20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9852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5B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9852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5B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46F41"/>
    <w:rPr>
      <w:sz w:val="16"/>
      <w:szCs w:val="16"/>
    </w:rPr>
  </w:style>
  <w:style w:type="paragraph" w:styleId="Revision">
    <w:name w:val="Revision"/>
    <w:hidden/>
    <w:uiPriority w:val="99"/>
    <w:semiHidden/>
    <w:rsid w:val="00B46F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45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2345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2345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3459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4598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40">
    <w:name w:val="Body text (4)"/>
    <w:basedOn w:val="Normal"/>
    <w:link w:val="Bodytext4"/>
    <w:rsid w:val="00234598"/>
    <w:pPr>
      <w:shd w:val="clear" w:color="auto" w:fill="FFFFFF"/>
      <w:spacing w:before="420" w:after="240" w:line="47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Bodytext60">
    <w:name w:val="Body text (6)"/>
    <w:basedOn w:val="Normal"/>
    <w:link w:val="Bodytext6"/>
    <w:rsid w:val="00234598"/>
    <w:pPr>
      <w:shd w:val="clear" w:color="auto" w:fill="FFFFFF"/>
      <w:spacing w:before="6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styleId="ListParagraph">
    <w:name w:val="List Paragraph"/>
    <w:basedOn w:val="Normal"/>
    <w:uiPriority w:val="34"/>
    <w:qFormat/>
    <w:rsid w:val="00663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9"/>
    <w:rPr>
      <w:rFonts w:ascii="Tahoma" w:eastAsia="Arial Unicode MS" w:hAnsi="Tahoma" w:cs="Tahoma"/>
      <w:color w:val="000000"/>
      <w:sz w:val="16"/>
      <w:szCs w:val="16"/>
      <w:lang w:eastAsia="bg-BG" w:bidi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B8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B8"/>
    <w:pPr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color w:val="auto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B8"/>
    <w:rPr>
      <w:rFonts w:ascii="Times New Roman" w:eastAsiaTheme="minorEastAsia" w:hAnsi="Times New Roman" w:cs="Times New Roman"/>
      <w:b/>
      <w:bCs/>
      <w:color w:val="000000"/>
      <w:sz w:val="20"/>
      <w:szCs w:val="20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9852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5B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9852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5B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46F41"/>
    <w:rPr>
      <w:sz w:val="16"/>
      <w:szCs w:val="16"/>
    </w:rPr>
  </w:style>
  <w:style w:type="paragraph" w:styleId="Revision">
    <w:name w:val="Revision"/>
    <w:hidden/>
    <w:uiPriority w:val="99"/>
    <w:semiHidden/>
    <w:rsid w:val="00B46F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B323A8-B058-4371-871F-2586772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25</Pages>
  <Words>7422</Words>
  <Characters>42308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Boiana Hadjieva</dc:creator>
  <cp:lastModifiedBy>Administrator</cp:lastModifiedBy>
  <cp:revision>9</cp:revision>
  <cp:lastPrinted>2019-08-09T11:04:00Z</cp:lastPrinted>
  <dcterms:created xsi:type="dcterms:W3CDTF">2019-08-14T14:07:00Z</dcterms:created>
  <dcterms:modified xsi:type="dcterms:W3CDTF">2019-08-16T10:24:00Z</dcterms:modified>
</cp:coreProperties>
</file>